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75877">
      <w:pPr>
        <w:spacing w:line="580" w:lineRule="exact"/>
        <w:jc w:val="left"/>
        <w:rPr>
          <w:rFonts w:hint="eastAsia" w:ascii="黑体" w:hAnsi="黑体" w:eastAsia="黑体"/>
          <w:spacing w:val="38"/>
          <w:sz w:val="32"/>
          <w:szCs w:val="32"/>
        </w:rPr>
      </w:pPr>
      <w:bookmarkStart w:id="0" w:name="_GoBack"/>
      <w:bookmarkEnd w:id="0"/>
    </w:p>
    <w:p w14:paraId="151AA924">
      <w:pPr>
        <w:spacing w:line="580" w:lineRule="exact"/>
        <w:jc w:val="left"/>
        <w:rPr>
          <w:rFonts w:hint="eastAsia" w:ascii="黑体" w:hAnsi="黑体" w:eastAsia="黑体"/>
          <w:spacing w:val="38"/>
          <w:sz w:val="32"/>
          <w:szCs w:val="32"/>
        </w:rPr>
      </w:pPr>
    </w:p>
    <w:p w14:paraId="1766A696">
      <w:pPr>
        <w:spacing w:line="580" w:lineRule="exact"/>
        <w:jc w:val="left"/>
        <w:rPr>
          <w:rFonts w:hint="eastAsia" w:ascii="仿宋_GB2312" w:hAnsi="黑体" w:eastAsia="仿宋_GB2312"/>
          <w:color w:val="FF0000"/>
          <w:spacing w:val="38"/>
          <w:szCs w:val="21"/>
        </w:rPr>
      </w:pPr>
    </w:p>
    <w:p w14:paraId="21C20175">
      <w:pPr>
        <w:jc w:val="center"/>
        <w:rPr>
          <w:rFonts w:hint="eastAsia"/>
          <w:sz w:val="44"/>
          <w:szCs w:val="44"/>
        </w:rPr>
      </w:pPr>
      <w:r>
        <w:rPr>
          <w:rFonts w:hint="eastAsia" w:ascii="方正小标宋_GBK" w:eastAsia="方正小标宋_GBK"/>
          <w:color w:val="FF0000"/>
          <w:spacing w:val="38"/>
          <w:sz w:val="84"/>
          <w:szCs w:val="84"/>
        </w:rPr>
        <w:t>河北省财政厅文件</w:t>
      </w:r>
    </w:p>
    <w:p w14:paraId="6DEA4351">
      <w:pPr>
        <w:tabs>
          <w:tab w:val="left" w:pos="8820"/>
        </w:tabs>
        <w:spacing w:line="580" w:lineRule="exact"/>
        <w:ind w:firstLine="320" w:firstLineChars="100"/>
        <w:rPr>
          <w:rFonts w:hint="eastAsia" w:ascii="仿宋_GB2312" w:eastAsia="仿宋_GB2312"/>
          <w:bCs/>
          <w:sz w:val="32"/>
          <w:szCs w:val="32"/>
        </w:rPr>
      </w:pPr>
    </w:p>
    <w:p w14:paraId="17AC2DC9">
      <w:pPr>
        <w:tabs>
          <w:tab w:val="left" w:pos="8820"/>
        </w:tabs>
        <w:spacing w:line="580" w:lineRule="exact"/>
        <w:ind w:firstLine="320" w:firstLineChars="100"/>
        <w:rPr>
          <w:rFonts w:hint="eastAsia" w:ascii="仿宋_GB2312" w:eastAsia="仿宋_GB2312"/>
          <w:bCs/>
          <w:sz w:val="32"/>
          <w:szCs w:val="32"/>
        </w:rPr>
      </w:pPr>
    </w:p>
    <w:p w14:paraId="42039827">
      <w:pPr>
        <w:tabs>
          <w:tab w:val="left" w:pos="8820"/>
        </w:tabs>
        <w:spacing w:line="580" w:lineRule="exact"/>
        <w:jc w:val="center"/>
        <w:rPr>
          <w:rFonts w:eastAsia="方正仿宋_GBK"/>
          <w:bCs/>
          <w:sz w:val="32"/>
          <w:szCs w:val="32"/>
        </w:rPr>
      </w:pPr>
      <w:r>
        <w:rPr>
          <w:rFonts w:eastAsia="方正仿宋_GBK"/>
          <w:bCs/>
          <w:sz w:val="32"/>
          <w:szCs w:val="32"/>
        </w:rPr>
        <w:t>冀财</w:t>
      </w:r>
      <w:r>
        <w:rPr>
          <w:rFonts w:eastAsia="方正仿宋_GBK"/>
          <w:sz w:val="32"/>
          <w:szCs w:val="32"/>
        </w:rPr>
        <w:t>采</w:t>
      </w:r>
      <w:r>
        <w:rPr>
          <w:rFonts w:eastAsia="方正仿宋_GBK"/>
          <w:bCs/>
          <w:sz w:val="32"/>
          <w:szCs w:val="32"/>
        </w:rPr>
        <w:t>〔2024〕</w:t>
      </w:r>
      <w:r>
        <w:rPr>
          <w:rFonts w:eastAsia="方正仿宋_GBK"/>
          <w:sz w:val="32"/>
          <w:szCs w:val="32"/>
        </w:rPr>
        <w:t>17</w:t>
      </w:r>
      <w:r>
        <w:rPr>
          <w:rFonts w:eastAsia="方正仿宋_GBK"/>
          <w:bCs/>
          <w:sz w:val="32"/>
          <w:szCs w:val="32"/>
        </w:rPr>
        <w:t>号</w:t>
      </w:r>
    </w:p>
    <w:p w14:paraId="3B5EFF1B">
      <w:pPr>
        <w:spacing w:line="540" w:lineRule="exact"/>
        <w:jc w:val="center"/>
        <w:rPr>
          <w:rFonts w:ascii="方正小标宋_GBK" w:eastAsia="方正小标宋_GBK"/>
          <w:bCs/>
          <w:szCs w:val="21"/>
        </w:rPr>
      </w:pPr>
      <w:r>
        <w:rPr>
          <w:rFonts w:hint="eastAsia" w:ascii="方正小标宋_GBK" w:eastAsia="方正小标宋_GBK"/>
          <w:bCs/>
          <w:szCs w:val="21"/>
          <w:lang/>
        </w:rPr>
        <mc:AlternateContent>
          <mc:Choice Requires="wps">
            <w:drawing>
              <wp:anchor distT="0" distB="0" distL="114300" distR="114300" simplePos="0" relativeHeight="251660288" behindDoc="0" locked="0" layoutInCell="1" allowOverlap="1">
                <wp:simplePos x="0" y="0"/>
                <wp:positionH relativeFrom="column">
                  <wp:posOffset>-41910</wp:posOffset>
                </wp:positionH>
                <wp:positionV relativeFrom="paragraph">
                  <wp:posOffset>36195</wp:posOffset>
                </wp:positionV>
                <wp:extent cx="5829300" cy="0"/>
                <wp:effectExtent l="0" t="9525" r="0" b="9525"/>
                <wp:wrapNone/>
                <wp:docPr id="2" name="直线 4"/>
                <wp:cNvGraphicFramePr/>
                <a:graphic xmlns:a="http://schemas.openxmlformats.org/drawingml/2006/main">
                  <a:graphicData uri="http://schemas.microsoft.com/office/word/2010/wordprocessingShape">
                    <wps:wsp>
                      <wps:cNvSpPr/>
                      <wps:spPr>
                        <a:xfrm>
                          <a:off x="0" y="0"/>
                          <a:ext cx="582930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3.3pt;margin-top:2.85pt;height:0pt;width:459pt;z-index:251660288;mso-width-relative:page;mso-height-relative:page;" filled="f" stroked="t" coordsize="21600,21600" o:gfxdata="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cS7edUA&#10;AAAGAQAADwAAAAAAAAABACAAAAAiAAAAZHJzL2Rvd25yZXYueG1sUEsBAhQAFAAAAAgAh07iQNIB&#10;KH7pAQAA3AMAAA4AAAAAAAAAAQAgAAAAJAEAAGRycy9lMm9Eb2MueG1sUEsFBgAAAAAGAAYAWQEA&#10;AH8FAAAAAA==&#10;">
                <v:fill on="f" focussize="0,0"/>
                <v:stroke weight="1.5pt" color="#FF0000" joinstyle="round"/>
                <v:imagedata o:title=""/>
                <o:lock v:ext="edit" aspectratio="f"/>
              </v:line>
            </w:pict>
          </mc:Fallback>
        </mc:AlternateContent>
      </w:r>
    </w:p>
    <w:p w14:paraId="393C5461">
      <w:pPr>
        <w:spacing w:line="540" w:lineRule="exact"/>
        <w:jc w:val="center"/>
        <w:rPr>
          <w:rFonts w:hint="eastAsia" w:ascii="方正小标宋_GBK" w:hAnsi="宋体" w:eastAsia="方正小标宋_GBK"/>
          <w:sz w:val="44"/>
          <w:szCs w:val="44"/>
        </w:rPr>
      </w:pPr>
    </w:p>
    <w:p w14:paraId="4D76CB9F">
      <w:pPr>
        <w:spacing w:line="58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河北省财政厅</w:t>
      </w:r>
    </w:p>
    <w:p w14:paraId="08C4DB98">
      <w:pPr>
        <w:spacing w:line="58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关于印发《河北省政府集中采购目录及标准》的通知</w:t>
      </w:r>
    </w:p>
    <w:p w14:paraId="53D334A5">
      <w:pPr>
        <w:spacing w:line="520" w:lineRule="exact"/>
        <w:rPr>
          <w:rFonts w:hint="eastAsia" w:eastAsia="方正仿宋_GBK"/>
          <w:sz w:val="32"/>
          <w:szCs w:val="32"/>
        </w:rPr>
      </w:pPr>
    </w:p>
    <w:p w14:paraId="7AB80164">
      <w:pPr>
        <w:spacing w:line="580" w:lineRule="exact"/>
        <w:rPr>
          <w:rFonts w:hint="eastAsia" w:eastAsia="方正仿宋_GBK"/>
          <w:sz w:val="32"/>
          <w:szCs w:val="32"/>
        </w:rPr>
      </w:pPr>
      <w:r>
        <w:rPr>
          <w:rFonts w:hint="eastAsia" w:eastAsia="方正仿宋_GBK"/>
          <w:sz w:val="32"/>
          <w:szCs w:val="32"/>
        </w:rPr>
        <w:t>各市（含定州、辛集市）、县（市、区）财政局，雄安新区改发局，省直各部门：</w:t>
      </w:r>
    </w:p>
    <w:p w14:paraId="4E13FF9A">
      <w:pPr>
        <w:spacing w:line="580" w:lineRule="exact"/>
        <w:ind w:firstLine="640" w:firstLineChars="200"/>
        <w:rPr>
          <w:rFonts w:hint="eastAsia" w:eastAsia="方正仿宋_GBK"/>
          <w:sz w:val="32"/>
          <w:szCs w:val="32"/>
        </w:rPr>
      </w:pPr>
      <w:r>
        <w:rPr>
          <w:rFonts w:hint="eastAsia" w:eastAsia="方正仿宋_GBK"/>
          <w:sz w:val="32"/>
          <w:szCs w:val="32"/>
        </w:rPr>
        <w:t>《河北省政府集中采购目录及标准》已经省政府同意，现印发你们，请严格遵照执行。</w:t>
      </w:r>
    </w:p>
    <w:p w14:paraId="03EBC50A">
      <w:pPr>
        <w:spacing w:line="500" w:lineRule="exact"/>
        <w:rPr>
          <w:rFonts w:hint="eastAsia" w:eastAsia="方正仿宋_GBK"/>
          <w:sz w:val="32"/>
          <w:szCs w:val="32"/>
        </w:rPr>
      </w:pPr>
    </w:p>
    <w:p w14:paraId="5505238C">
      <w:pPr>
        <w:spacing w:line="500" w:lineRule="exact"/>
        <w:rPr>
          <w:rFonts w:eastAsia="方正仿宋_GBK"/>
          <w:sz w:val="32"/>
          <w:szCs w:val="32"/>
        </w:rPr>
      </w:pPr>
    </w:p>
    <w:p w14:paraId="3FFF89AF">
      <w:pPr>
        <w:spacing w:line="580" w:lineRule="exact"/>
        <w:ind w:firstLine="4640" w:firstLineChars="1450"/>
        <w:rPr>
          <w:rFonts w:eastAsia="方正仿宋_GBK"/>
          <w:sz w:val="32"/>
          <w:szCs w:val="32"/>
        </w:rPr>
      </w:pPr>
      <w:r>
        <w:rPr>
          <w:rFonts w:eastAsia="方正仿宋_GBK"/>
          <w:sz w:val="32"/>
          <w:szCs w:val="32"/>
        </w:rPr>
        <w:t xml:space="preserve">     </w:t>
      </w:r>
      <w:r>
        <w:rPr>
          <w:rFonts w:hint="eastAsia" w:eastAsia="方正仿宋_GBK"/>
          <w:sz w:val="32"/>
          <w:szCs w:val="32"/>
        </w:rPr>
        <w:t xml:space="preserve"> 河北</w:t>
      </w:r>
      <w:r>
        <w:rPr>
          <w:rFonts w:eastAsia="方正仿宋_GBK"/>
          <w:sz w:val="32"/>
          <w:szCs w:val="32"/>
        </w:rPr>
        <w:t>省财政厅</w:t>
      </w:r>
    </w:p>
    <w:p w14:paraId="7BB9CD94">
      <w:pPr>
        <w:spacing w:line="580" w:lineRule="exact"/>
        <w:ind w:firstLine="5385" w:firstLineChars="1683"/>
        <w:rPr>
          <w:rFonts w:hint="eastAsia" w:eastAsia="方正仿宋_GBK"/>
          <w:sz w:val="32"/>
          <w:szCs w:val="32"/>
        </w:rPr>
      </w:pPr>
      <w:r>
        <w:rPr>
          <w:rFonts w:eastAsia="方正仿宋_GBK"/>
          <w:sz w:val="32"/>
          <w:szCs w:val="32"/>
          <w:lang/>
        </w:rPr>
        <w:pict>
          <v:shape id="_x0000_s1030" o:spid="_x0000_s1030" o:spt="201" alt="" type="#_x0000_t201" style="position:absolute;left:0pt;margin-left:336.75pt;margin-top:657pt;height:135pt;width:135pt;mso-position-horizontal-relative:page;mso-position-vertical-relative:page;z-index:251662336;mso-width-relative:page;mso-height-relative:page;" o:ole="t" filled="f" o:preferrelative="t" stroked="f" coordsize="21600,21600">
            <v:path/>
            <v:fill on="f" focussize="0,0"/>
            <v:stroke on="f"/>
            <v:imagedata r:id="rId5" o:title=""/>
            <o:lock v:ext="edit" aspectratio="f"/>
            <w10:anchorlock/>
          </v:shape>
          <w:control r:id="rId4" w:name="SecSignControl1" w:shapeid="_x0000_s1030"/>
        </w:pict>
      </w:r>
      <w:r>
        <w:rPr>
          <w:rFonts w:eastAsia="方正仿宋_GBK"/>
          <w:sz w:val="32"/>
          <w:szCs w:val="32"/>
        </w:rPr>
        <w:t>20</w:t>
      </w:r>
      <w:r>
        <w:rPr>
          <w:rFonts w:hint="eastAsia" w:eastAsia="方正仿宋_GBK"/>
          <w:sz w:val="32"/>
          <w:szCs w:val="32"/>
        </w:rPr>
        <w:t>24</w:t>
      </w:r>
      <w:r>
        <w:rPr>
          <w:rFonts w:eastAsia="方正仿宋_GBK"/>
          <w:sz w:val="32"/>
          <w:szCs w:val="32"/>
        </w:rPr>
        <w:t>年</w:t>
      </w:r>
      <w:r>
        <w:rPr>
          <w:rFonts w:hint="eastAsia" w:eastAsia="方正仿宋_GBK"/>
          <w:sz w:val="32"/>
          <w:szCs w:val="32"/>
        </w:rPr>
        <w:t>11</w:t>
      </w:r>
      <w:r>
        <w:rPr>
          <w:rFonts w:eastAsia="方正仿宋_GBK"/>
          <w:sz w:val="32"/>
          <w:szCs w:val="32"/>
        </w:rPr>
        <w:t>月</w:t>
      </w:r>
      <w:r>
        <w:rPr>
          <w:rFonts w:hint="eastAsia" w:eastAsia="方正仿宋_GBK"/>
          <w:sz w:val="32"/>
          <w:szCs w:val="32"/>
        </w:rPr>
        <w:t>5</w:t>
      </w:r>
      <w:r>
        <w:rPr>
          <w:rFonts w:eastAsia="方正仿宋_GBK"/>
          <w:sz w:val="32"/>
          <w:szCs w:val="32"/>
        </w:rPr>
        <w:t>日</w:t>
      </w:r>
    </w:p>
    <w:p w14:paraId="3F46BA84">
      <w:pPr>
        <w:spacing w:line="580" w:lineRule="exact"/>
        <w:jc w:val="center"/>
        <w:rPr>
          <w:rFonts w:hint="eastAsia" w:ascii="方正小标宋_GBK" w:eastAsia="方正小标宋_GBK"/>
          <w:sz w:val="44"/>
          <w:szCs w:val="44"/>
        </w:rPr>
      </w:pPr>
      <w:r>
        <w:rPr>
          <w:rFonts w:ascii="方正小标宋_GBK" w:eastAsia="方正小标宋_GBK"/>
          <w:sz w:val="44"/>
          <w:szCs w:val="44"/>
        </w:rPr>
        <w:br w:type="page"/>
      </w:r>
    </w:p>
    <w:p w14:paraId="079DFE98">
      <w:pPr>
        <w:spacing w:line="580" w:lineRule="exact"/>
        <w:jc w:val="center"/>
        <w:rPr>
          <w:rFonts w:hint="eastAsia" w:ascii="方正小标宋_GBK" w:eastAsia="方正小标宋_GBK"/>
          <w:sz w:val="44"/>
          <w:szCs w:val="44"/>
        </w:rPr>
      </w:pPr>
      <w:r>
        <w:rPr>
          <w:rFonts w:hint="eastAsia" w:ascii="方正小标宋_GBK" w:eastAsia="方正小标宋_GBK"/>
          <w:sz w:val="44"/>
          <w:szCs w:val="44"/>
        </w:rPr>
        <w:t>河北省政府集中采购目录及标准</w:t>
      </w:r>
    </w:p>
    <w:p w14:paraId="4AFC6F68">
      <w:pPr>
        <w:spacing w:line="580" w:lineRule="exact"/>
        <w:ind w:firstLine="640" w:firstLineChars="200"/>
        <w:jc w:val="left"/>
        <w:rPr>
          <w:rFonts w:hint="eastAsia" w:eastAsia="方正仿宋_GBK"/>
          <w:sz w:val="32"/>
          <w:szCs w:val="32"/>
        </w:rPr>
      </w:pPr>
    </w:p>
    <w:p w14:paraId="258925F5">
      <w:pPr>
        <w:spacing w:line="580" w:lineRule="exact"/>
        <w:ind w:firstLine="640" w:firstLineChars="200"/>
        <w:jc w:val="left"/>
        <w:rPr>
          <w:rFonts w:hint="eastAsia" w:eastAsia="方正仿宋_GBK"/>
          <w:sz w:val="32"/>
          <w:szCs w:val="32"/>
        </w:rPr>
      </w:pPr>
      <w:r>
        <w:rPr>
          <w:rFonts w:hint="eastAsia" w:eastAsia="方正仿宋_GBK"/>
          <w:sz w:val="32"/>
          <w:szCs w:val="32"/>
        </w:rPr>
        <w:t>根据《中华人民共和国政府采购法》《中华人民共和国政府采购法实施条例》以及相关政策规定，结合河北省具体情况，现制定河北省政府集中采购目录及标准如下。</w:t>
      </w:r>
    </w:p>
    <w:p w14:paraId="51E7775C">
      <w:pPr>
        <w:spacing w:line="580" w:lineRule="exact"/>
        <w:ind w:firstLine="640" w:firstLineChars="200"/>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一、集中采购目录</w:t>
      </w:r>
    </w:p>
    <w:p w14:paraId="2DD85097">
      <w:pPr>
        <w:spacing w:line="580" w:lineRule="exact"/>
        <w:ind w:firstLine="640" w:firstLineChars="200"/>
        <w:rPr>
          <w:rFonts w:hint="eastAsia" w:ascii="方正黑体_GBK" w:hAnsi="方正黑体_GBK" w:eastAsia="方正黑体_GBK" w:cs="方正黑体_GBK"/>
          <w:sz w:val="32"/>
          <w:szCs w:val="32"/>
        </w:rPr>
      </w:pPr>
      <w:r>
        <w:rPr>
          <w:rFonts w:hint="eastAsia" w:eastAsia="方正仿宋_GBK"/>
          <w:sz w:val="32"/>
          <w:szCs w:val="32"/>
        </w:rPr>
        <w:t>以下项目应按规定委托集中采购机构代理采购：</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3043"/>
        <w:gridCol w:w="1681"/>
        <w:gridCol w:w="3258"/>
      </w:tblGrid>
      <w:tr w14:paraId="0C80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tblHeade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A27BB57">
            <w:pPr>
              <w:spacing w:line="320" w:lineRule="exact"/>
              <w:jc w:val="center"/>
              <w:rPr>
                <w:rFonts w:hint="eastAsia" w:ascii="方正黑体_GBK" w:hAnsi="黑体" w:eastAsia="方正黑体_GBK" w:cs="宋体"/>
                <w:color w:val="000000"/>
                <w:sz w:val="28"/>
                <w:szCs w:val="28"/>
              </w:rPr>
            </w:pPr>
            <w:r>
              <w:rPr>
                <w:rFonts w:hint="eastAsia" w:ascii="方正黑体_GBK" w:hAnsi="黑体" w:eastAsia="方正黑体_GBK" w:cs="宋体"/>
                <w:color w:val="000000"/>
                <w:w w:val="90"/>
                <w:sz w:val="28"/>
                <w:szCs w:val="28"/>
              </w:rPr>
              <w:t>序号</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EEAF7A8">
            <w:pPr>
              <w:spacing w:line="320" w:lineRule="exact"/>
              <w:jc w:val="center"/>
              <w:rPr>
                <w:rFonts w:hint="eastAsia" w:ascii="方正黑体_GBK" w:hAnsi="黑体" w:eastAsia="方正黑体_GBK" w:cs="宋体"/>
                <w:color w:val="000000"/>
                <w:sz w:val="28"/>
                <w:szCs w:val="28"/>
              </w:rPr>
            </w:pPr>
            <w:r>
              <w:rPr>
                <w:rFonts w:hint="eastAsia" w:ascii="方正黑体_GBK" w:hAnsi="黑体" w:eastAsia="方正黑体_GBK"/>
                <w:color w:val="000000"/>
                <w:sz w:val="28"/>
                <w:szCs w:val="28"/>
              </w:rPr>
              <w:t>品目</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953D29A">
            <w:pPr>
              <w:spacing w:line="320" w:lineRule="exact"/>
              <w:jc w:val="center"/>
              <w:rPr>
                <w:rFonts w:hint="eastAsia" w:ascii="方正黑体_GBK" w:hAnsi="黑体" w:eastAsia="方正黑体_GBK" w:cs="宋体"/>
                <w:color w:val="000000"/>
                <w:sz w:val="28"/>
                <w:szCs w:val="28"/>
              </w:rPr>
            </w:pPr>
            <w:r>
              <w:rPr>
                <w:rFonts w:hint="eastAsia" w:ascii="方正黑体_GBK" w:hAnsi="黑体" w:eastAsia="方正黑体_GBK"/>
                <w:color w:val="000000"/>
                <w:sz w:val="28"/>
                <w:szCs w:val="28"/>
              </w:rPr>
              <w:t>编码</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E9FF00D">
            <w:pPr>
              <w:spacing w:line="320" w:lineRule="exact"/>
              <w:jc w:val="center"/>
              <w:rPr>
                <w:rFonts w:hint="eastAsia" w:ascii="方正黑体_GBK" w:hAnsi="黑体" w:eastAsia="方正黑体_GBK"/>
                <w:color w:val="000000"/>
                <w:sz w:val="28"/>
                <w:szCs w:val="28"/>
              </w:rPr>
            </w:pPr>
            <w:r>
              <w:rPr>
                <w:rFonts w:hint="eastAsia" w:ascii="方正黑体_GBK" w:hAnsi="黑体" w:eastAsia="方正黑体_GBK"/>
                <w:color w:val="000000"/>
                <w:sz w:val="28"/>
                <w:szCs w:val="28"/>
              </w:rPr>
              <w:t>备注</w:t>
            </w:r>
          </w:p>
        </w:tc>
      </w:tr>
      <w:tr w14:paraId="0CCE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38F9250B">
            <w:pPr>
              <w:spacing w:line="320" w:lineRule="exact"/>
              <w:jc w:val="center"/>
              <w:rPr>
                <w:rFonts w:hint="eastAsia" w:ascii="方正黑体_GBK" w:hAnsi="黑体" w:eastAsia="方正黑体_GBK"/>
                <w:color w:val="000000"/>
                <w:sz w:val="28"/>
                <w:szCs w:val="28"/>
              </w:rPr>
            </w:pPr>
            <w:r>
              <w:rPr>
                <w:rFonts w:hint="eastAsia" w:eastAsia="黑体"/>
                <w:color w:val="000000"/>
                <w:sz w:val="28"/>
                <w:szCs w:val="28"/>
              </w:rPr>
              <w:t>一、</w:t>
            </w:r>
            <w:r>
              <w:rPr>
                <w:rFonts w:eastAsia="黑体"/>
                <w:color w:val="000000"/>
                <w:sz w:val="28"/>
                <w:szCs w:val="28"/>
              </w:rPr>
              <w:t>货物</w:t>
            </w:r>
            <w:r>
              <w:rPr>
                <w:rFonts w:hint="eastAsia" w:eastAsia="黑体"/>
                <w:color w:val="000000"/>
                <w:sz w:val="28"/>
                <w:szCs w:val="28"/>
              </w:rPr>
              <w:t>类</w:t>
            </w:r>
          </w:p>
        </w:tc>
      </w:tr>
      <w:tr w14:paraId="0975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0958A531">
            <w:pPr>
              <w:widowControl/>
              <w:jc w:val="left"/>
              <w:rPr>
                <w:rFonts w:eastAsia="方正仿宋_GBK"/>
                <w:bCs/>
                <w:color w:val="000000"/>
                <w:kern w:val="0"/>
                <w:szCs w:val="21"/>
              </w:rPr>
            </w:pPr>
            <w:r>
              <w:rPr>
                <w:rFonts w:hint="eastAsia" w:ascii="方正仿宋_GBK" w:eastAsia="方正仿宋_GBK"/>
                <w:b/>
                <w:bCs/>
                <w:color w:val="000000"/>
                <w:sz w:val="28"/>
                <w:szCs w:val="28"/>
              </w:rPr>
              <w:t>设备——信息化设备</w:t>
            </w:r>
          </w:p>
        </w:tc>
      </w:tr>
      <w:tr w14:paraId="496E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939E0ED">
            <w:pPr>
              <w:spacing w:line="320" w:lineRule="exact"/>
              <w:jc w:val="center"/>
              <w:rPr>
                <w:rFonts w:eastAsia="方正仿宋_GBK"/>
                <w:color w:val="000000"/>
                <w:sz w:val="28"/>
                <w:szCs w:val="28"/>
              </w:rPr>
            </w:pPr>
            <w:r>
              <w:rPr>
                <w:rFonts w:eastAsia="方正仿宋_GBK"/>
                <w:color w:val="000000"/>
                <w:sz w:val="28"/>
                <w:szCs w:val="28"/>
              </w:rPr>
              <w:t>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C4B06FC">
            <w:pPr>
              <w:jc w:val="left"/>
              <w:rPr>
                <w:rFonts w:hint="eastAsia" w:ascii="方正仿宋_GBK" w:eastAsia="方正仿宋_GBK"/>
                <w:color w:val="000000"/>
                <w:sz w:val="28"/>
                <w:szCs w:val="28"/>
              </w:rPr>
            </w:pPr>
            <w:r>
              <w:rPr>
                <w:rFonts w:hint="eastAsia" w:ascii="方正仿宋_GBK" w:eastAsia="方正仿宋_GBK"/>
                <w:color w:val="000000"/>
                <w:sz w:val="28"/>
                <w:szCs w:val="28"/>
              </w:rPr>
              <w:t>服务器</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2B9AB3B">
            <w:pPr>
              <w:jc w:val="center"/>
              <w:rPr>
                <w:color w:val="000000"/>
                <w:sz w:val="28"/>
                <w:szCs w:val="28"/>
              </w:rPr>
            </w:pPr>
            <w:r>
              <w:rPr>
                <w:color w:val="000000"/>
                <w:sz w:val="28"/>
                <w:szCs w:val="28"/>
              </w:rPr>
              <w:t>A02010104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732E91E">
            <w:pPr>
              <w:jc w:val="left"/>
              <w:rPr>
                <w:rFonts w:eastAsia="方正仿宋_GBK"/>
                <w:bCs/>
                <w:color w:val="000000"/>
                <w:kern w:val="0"/>
                <w:szCs w:val="21"/>
              </w:rPr>
            </w:pPr>
          </w:p>
        </w:tc>
      </w:tr>
      <w:tr w14:paraId="0CD2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2C6866E">
            <w:pPr>
              <w:spacing w:line="320" w:lineRule="exact"/>
              <w:jc w:val="center"/>
              <w:rPr>
                <w:rFonts w:eastAsia="方正仿宋_GBK"/>
                <w:color w:val="000000"/>
                <w:kern w:val="0"/>
                <w:sz w:val="28"/>
                <w:szCs w:val="28"/>
              </w:rPr>
            </w:pPr>
            <w:r>
              <w:rPr>
                <w:rFonts w:eastAsia="方正仿宋_GBK"/>
                <w:color w:val="000000"/>
                <w:kern w:val="0"/>
                <w:sz w:val="28"/>
                <w:szCs w:val="28"/>
              </w:rPr>
              <w:t>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05DC1E8">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台式计算机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A706B66">
            <w:pPr>
              <w:jc w:val="center"/>
              <w:rPr>
                <w:color w:val="000000"/>
                <w:sz w:val="28"/>
                <w:szCs w:val="28"/>
              </w:rPr>
            </w:pPr>
            <w:r>
              <w:rPr>
                <w:color w:val="000000"/>
                <w:sz w:val="28"/>
                <w:szCs w:val="28"/>
              </w:rPr>
              <w:t>A02010105</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EC1EDE4">
            <w:pPr>
              <w:jc w:val="left"/>
              <w:rPr>
                <w:rFonts w:eastAsia="方正仿宋_GBK"/>
                <w:bCs/>
                <w:color w:val="000000"/>
                <w:kern w:val="0"/>
                <w:szCs w:val="21"/>
              </w:rPr>
            </w:pPr>
          </w:p>
        </w:tc>
      </w:tr>
      <w:tr w14:paraId="79A1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BB085C5">
            <w:pPr>
              <w:spacing w:line="320" w:lineRule="exact"/>
              <w:jc w:val="center"/>
              <w:rPr>
                <w:rFonts w:hint="eastAsia" w:eastAsia="方正仿宋_GBK"/>
                <w:color w:val="000000"/>
                <w:sz w:val="28"/>
                <w:szCs w:val="28"/>
              </w:rPr>
            </w:pPr>
            <w:r>
              <w:rPr>
                <w:rFonts w:hint="eastAsia" w:eastAsia="方正仿宋_GBK"/>
                <w:color w:val="000000"/>
                <w:sz w:val="28"/>
                <w:szCs w:val="28"/>
              </w:rPr>
              <w:t>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C90D0E7">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便携式计算机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560DD04">
            <w:pPr>
              <w:jc w:val="center"/>
              <w:rPr>
                <w:color w:val="000000"/>
                <w:sz w:val="28"/>
                <w:szCs w:val="28"/>
              </w:rPr>
            </w:pPr>
            <w:r>
              <w:rPr>
                <w:color w:val="000000"/>
                <w:sz w:val="28"/>
                <w:szCs w:val="28"/>
              </w:rPr>
              <w:t>A02010108</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9290C29">
            <w:pPr>
              <w:jc w:val="left"/>
              <w:rPr>
                <w:rFonts w:eastAsia="方正仿宋_GBK"/>
                <w:bCs/>
                <w:color w:val="000000"/>
                <w:kern w:val="0"/>
                <w:szCs w:val="21"/>
              </w:rPr>
            </w:pPr>
          </w:p>
        </w:tc>
      </w:tr>
      <w:tr w14:paraId="4AAF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05B301F8">
            <w:pPr>
              <w:widowControl/>
              <w:jc w:val="left"/>
            </w:pPr>
            <w:r>
              <w:rPr>
                <w:rFonts w:hint="eastAsia" w:ascii="方正仿宋_GBK" w:eastAsia="方正仿宋_GBK"/>
                <w:b/>
                <w:bCs/>
                <w:color w:val="000000"/>
                <w:sz w:val="28"/>
                <w:szCs w:val="28"/>
              </w:rPr>
              <w:t>设备——办公设备</w:t>
            </w:r>
          </w:p>
          <w:p w14:paraId="08D1FF2C">
            <w:pPr>
              <w:jc w:val="left"/>
              <w:rPr>
                <w:rFonts w:eastAsia="方正仿宋_GBK"/>
                <w:bCs/>
                <w:color w:val="000000"/>
                <w:kern w:val="0"/>
                <w:szCs w:val="21"/>
              </w:rPr>
            </w:pPr>
          </w:p>
        </w:tc>
      </w:tr>
      <w:tr w14:paraId="2CAA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8478AA5">
            <w:pPr>
              <w:spacing w:line="320" w:lineRule="exact"/>
              <w:jc w:val="center"/>
              <w:rPr>
                <w:rFonts w:hint="eastAsia" w:eastAsia="方正仿宋_GBK"/>
                <w:color w:val="000000"/>
                <w:sz w:val="28"/>
                <w:szCs w:val="28"/>
              </w:rPr>
            </w:pPr>
            <w:r>
              <w:rPr>
                <w:rFonts w:hint="eastAsia" w:eastAsia="方正仿宋_GBK"/>
                <w:color w:val="000000"/>
                <w:sz w:val="28"/>
                <w:szCs w:val="28"/>
              </w:rPr>
              <w:t>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57A7BC5">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复印机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66DAD76">
            <w:pPr>
              <w:jc w:val="center"/>
              <w:rPr>
                <w:color w:val="000000"/>
                <w:sz w:val="28"/>
                <w:szCs w:val="28"/>
              </w:rPr>
            </w:pPr>
            <w:r>
              <w:rPr>
                <w:color w:val="000000"/>
                <w:sz w:val="28"/>
                <w:szCs w:val="28"/>
              </w:rPr>
              <w:t>A02020100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5CB0520">
            <w:pPr>
              <w:jc w:val="left"/>
              <w:rPr>
                <w:rFonts w:hint="eastAsia" w:eastAsia="方正仿宋_GBK"/>
                <w:bCs/>
                <w:color w:val="000000"/>
                <w:kern w:val="0"/>
                <w:szCs w:val="21"/>
              </w:rPr>
            </w:pPr>
          </w:p>
        </w:tc>
      </w:tr>
      <w:tr w14:paraId="6AC6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FDAF59B">
            <w:pPr>
              <w:spacing w:line="320" w:lineRule="exact"/>
              <w:jc w:val="center"/>
              <w:rPr>
                <w:rFonts w:hint="eastAsia" w:eastAsia="方正仿宋_GBK"/>
                <w:color w:val="000000"/>
                <w:sz w:val="28"/>
                <w:szCs w:val="28"/>
              </w:rPr>
            </w:pPr>
            <w:r>
              <w:rPr>
                <w:rFonts w:hint="eastAsia" w:eastAsia="方正仿宋_GBK"/>
                <w:color w:val="000000"/>
                <w:sz w:val="28"/>
                <w:szCs w:val="28"/>
              </w:rPr>
              <w:t>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033490C">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投影仪</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B18FFDA">
            <w:pPr>
              <w:jc w:val="center"/>
              <w:rPr>
                <w:color w:val="000000"/>
                <w:sz w:val="28"/>
                <w:szCs w:val="28"/>
              </w:rPr>
            </w:pPr>
            <w:r>
              <w:rPr>
                <w:color w:val="000000"/>
                <w:sz w:val="28"/>
                <w:szCs w:val="28"/>
              </w:rPr>
              <w:t>A02020200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7DDA971">
            <w:pPr>
              <w:jc w:val="left"/>
              <w:rPr>
                <w:rFonts w:hint="eastAsia" w:eastAsia="方正仿宋_GBK"/>
                <w:bCs/>
                <w:kern w:val="0"/>
                <w:szCs w:val="21"/>
              </w:rPr>
            </w:pPr>
            <w:r>
              <w:rPr>
                <w:rFonts w:hint="eastAsia" w:eastAsia="方正仿宋_GBK"/>
                <w:bCs/>
                <w:kern w:val="0"/>
                <w:szCs w:val="21"/>
              </w:rPr>
              <w:t>用于测量、测绘等专用投影仪除</w:t>
            </w:r>
          </w:p>
          <w:p w14:paraId="5D36D855">
            <w:pPr>
              <w:jc w:val="left"/>
              <w:rPr>
                <w:rFonts w:eastAsia="方正仿宋_GBK"/>
                <w:bCs/>
                <w:color w:val="0000FF"/>
                <w:kern w:val="0"/>
                <w:szCs w:val="21"/>
              </w:rPr>
            </w:pPr>
            <w:r>
              <w:rPr>
                <w:rFonts w:hint="eastAsia" w:eastAsia="方正仿宋_GBK"/>
                <w:bCs/>
                <w:kern w:val="0"/>
                <w:szCs w:val="21"/>
              </w:rPr>
              <w:t>外。</w:t>
            </w:r>
          </w:p>
        </w:tc>
      </w:tr>
      <w:tr w14:paraId="2D69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D9499D4">
            <w:pPr>
              <w:spacing w:line="320" w:lineRule="exact"/>
              <w:jc w:val="center"/>
              <w:rPr>
                <w:rFonts w:hint="eastAsia" w:eastAsia="方正仿宋_GBK"/>
                <w:color w:val="000000"/>
                <w:sz w:val="28"/>
                <w:szCs w:val="28"/>
              </w:rPr>
            </w:pPr>
            <w:r>
              <w:rPr>
                <w:rFonts w:hint="eastAsia" w:eastAsia="方正仿宋_GBK"/>
                <w:color w:val="000000"/>
                <w:sz w:val="28"/>
                <w:szCs w:val="28"/>
              </w:rPr>
              <w:t>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D7384E4">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多功能一体机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6CE42B7">
            <w:pPr>
              <w:jc w:val="center"/>
              <w:rPr>
                <w:color w:val="000000"/>
                <w:sz w:val="28"/>
                <w:szCs w:val="28"/>
              </w:rPr>
            </w:pPr>
            <w:r>
              <w:rPr>
                <w:color w:val="000000"/>
                <w:sz w:val="28"/>
                <w:szCs w:val="28"/>
              </w:rPr>
              <w:t>A02020400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88DC1FE">
            <w:pPr>
              <w:jc w:val="left"/>
              <w:rPr>
                <w:rFonts w:hint="eastAsia" w:eastAsia="方正仿宋_GBK"/>
                <w:bCs/>
                <w:kern w:val="0"/>
                <w:szCs w:val="21"/>
              </w:rPr>
            </w:pPr>
            <w:r>
              <w:rPr>
                <w:rFonts w:hint="eastAsia" w:eastAsia="方正仿宋_GBK"/>
                <w:bCs/>
                <w:kern w:val="0"/>
                <w:szCs w:val="21"/>
              </w:rPr>
              <w:t>具有多种办公功能的设备入此，例如带有打印功能的复印机等。</w:t>
            </w:r>
          </w:p>
          <w:p w14:paraId="6A868AEE">
            <w:pPr>
              <w:jc w:val="left"/>
              <w:rPr>
                <w:rFonts w:hint="eastAsia" w:eastAsia="方正仿宋_GBK"/>
                <w:bCs/>
                <w:kern w:val="0"/>
                <w:szCs w:val="21"/>
              </w:rPr>
            </w:pPr>
            <w:r>
              <w:rPr>
                <w:rFonts w:hint="eastAsia" w:eastAsia="方正仿宋_GBK"/>
                <w:bCs/>
                <w:kern w:val="0"/>
                <w:szCs w:val="21"/>
              </w:rPr>
              <w:t>如带有打印功能的复印机等。</w:t>
            </w:r>
          </w:p>
        </w:tc>
      </w:tr>
      <w:tr w14:paraId="0F23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6B25543">
            <w:pPr>
              <w:spacing w:line="320" w:lineRule="exact"/>
              <w:jc w:val="center"/>
              <w:rPr>
                <w:rFonts w:hint="eastAsia" w:eastAsia="方正仿宋_GBK"/>
                <w:color w:val="000000"/>
                <w:sz w:val="28"/>
                <w:szCs w:val="28"/>
              </w:rPr>
            </w:pPr>
            <w:r>
              <w:rPr>
                <w:rFonts w:hint="eastAsia" w:eastAsia="方正仿宋_GBK"/>
                <w:color w:val="000000"/>
                <w:sz w:val="28"/>
                <w:szCs w:val="28"/>
              </w:rPr>
              <w:t>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FBC01B0">
            <w:pPr>
              <w:jc w:val="left"/>
              <w:rPr>
                <w:rFonts w:ascii="方正仿宋_GBK" w:hAnsi="宋体" w:eastAsia="方正仿宋_GBK" w:cs="宋体"/>
                <w:color w:val="000000"/>
                <w:sz w:val="28"/>
                <w:szCs w:val="28"/>
              </w:rPr>
            </w:pPr>
            <w:r>
              <w:rPr>
                <w:rFonts w:hint="eastAsia" w:ascii="方正仿宋_GBK" w:eastAsia="方正仿宋_GBK"/>
                <w:color w:val="000000"/>
                <w:sz w:val="28"/>
                <w:szCs w:val="28"/>
              </w:rPr>
              <w:t>触控一体机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F68C204">
            <w:pPr>
              <w:jc w:val="center"/>
              <w:rPr>
                <w:color w:val="000000"/>
                <w:sz w:val="28"/>
                <w:szCs w:val="28"/>
              </w:rPr>
            </w:pPr>
            <w:r>
              <w:rPr>
                <w:color w:val="000000"/>
                <w:sz w:val="28"/>
                <w:szCs w:val="28"/>
              </w:rPr>
              <w:t>A02020800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B937D65">
            <w:pPr>
              <w:jc w:val="left"/>
              <w:rPr>
                <w:rFonts w:hint="eastAsia" w:eastAsia="方正仿宋_GBK"/>
                <w:bCs/>
                <w:kern w:val="0"/>
                <w:szCs w:val="21"/>
              </w:rPr>
            </w:pPr>
            <w:r>
              <w:rPr>
                <w:rFonts w:hint="eastAsia" w:eastAsia="方正仿宋_GBK"/>
                <w:bCs/>
                <w:kern w:val="0"/>
                <w:szCs w:val="21"/>
              </w:rPr>
              <w:t>包括室内型、户外型触摸屏/互动</w:t>
            </w:r>
          </w:p>
          <w:p w14:paraId="7AF166BE">
            <w:pPr>
              <w:jc w:val="left"/>
              <w:rPr>
                <w:rFonts w:hint="eastAsia" w:eastAsia="方正仿宋_GBK"/>
                <w:bCs/>
                <w:kern w:val="0"/>
                <w:szCs w:val="21"/>
              </w:rPr>
            </w:pPr>
            <w:r>
              <w:rPr>
                <w:rFonts w:hint="eastAsia" w:eastAsia="方正仿宋_GBK"/>
                <w:bCs/>
                <w:kern w:val="0"/>
                <w:szCs w:val="21"/>
              </w:rPr>
              <w:t>屏等。</w:t>
            </w:r>
          </w:p>
        </w:tc>
      </w:tr>
      <w:tr w14:paraId="4079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1DDD9F9D">
            <w:pPr>
              <w:spacing w:line="320" w:lineRule="exact"/>
              <w:jc w:val="center"/>
              <w:rPr>
                <w:rFonts w:hint="eastAsia" w:eastAsia="方正仿宋_GBK"/>
                <w:color w:val="000000"/>
                <w:sz w:val="28"/>
                <w:szCs w:val="28"/>
              </w:rPr>
            </w:pPr>
            <w:r>
              <w:rPr>
                <w:rFonts w:hint="eastAsia" w:eastAsia="方正仿宋_GBK"/>
                <w:color w:val="000000"/>
                <w:sz w:val="28"/>
                <w:szCs w:val="28"/>
              </w:rPr>
              <w:t>8</w:t>
            </w:r>
          </w:p>
        </w:tc>
        <w:tc>
          <w:tcPr>
            <w:tcW w:w="3043" w:type="dxa"/>
            <w:tcBorders>
              <w:top w:val="single" w:color="auto" w:sz="4" w:space="0"/>
              <w:left w:val="single" w:color="auto" w:sz="4" w:space="0"/>
              <w:right w:val="single" w:color="auto" w:sz="4" w:space="0"/>
            </w:tcBorders>
            <w:noWrap w:val="0"/>
            <w:vAlign w:val="center"/>
          </w:tcPr>
          <w:p w14:paraId="67B701D1">
            <w:pPr>
              <w:jc w:val="left"/>
              <w:rPr>
                <w:rFonts w:hint="eastAsia" w:ascii="方正仿宋_GBK" w:eastAsia="方正仿宋_GBK"/>
                <w:color w:val="000000"/>
                <w:sz w:val="28"/>
                <w:szCs w:val="28"/>
              </w:rPr>
            </w:pPr>
            <w:r>
              <w:rPr>
                <w:rFonts w:hint="eastAsia"/>
                <w:color w:val="000000"/>
                <w:sz w:val="28"/>
                <w:szCs w:val="28"/>
              </w:rPr>
              <w:t>A3</w:t>
            </w:r>
            <w:r>
              <w:rPr>
                <w:rFonts w:hint="eastAsia" w:ascii="方正仿宋_GBK" w:eastAsia="方正仿宋_GBK"/>
                <w:color w:val="000000"/>
                <w:sz w:val="28"/>
                <w:szCs w:val="28"/>
              </w:rPr>
              <w:t>黑白打印机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6E3645B">
            <w:pPr>
              <w:jc w:val="center"/>
              <w:rPr>
                <w:rFonts w:hint="eastAsia"/>
                <w:color w:val="000000"/>
                <w:sz w:val="28"/>
                <w:szCs w:val="28"/>
              </w:rPr>
            </w:pPr>
            <w:r>
              <w:rPr>
                <w:rFonts w:hint="eastAsia"/>
                <w:color w:val="000000"/>
                <w:sz w:val="28"/>
                <w:szCs w:val="28"/>
              </w:rPr>
              <w:t>A02021001</w:t>
            </w:r>
          </w:p>
        </w:tc>
        <w:tc>
          <w:tcPr>
            <w:tcW w:w="3258" w:type="dxa"/>
            <w:tcBorders>
              <w:top w:val="single" w:color="auto" w:sz="4" w:space="0"/>
              <w:left w:val="single" w:color="auto" w:sz="4" w:space="0"/>
              <w:right w:val="single" w:color="auto" w:sz="4" w:space="0"/>
            </w:tcBorders>
            <w:noWrap w:val="0"/>
            <w:vAlign w:val="center"/>
          </w:tcPr>
          <w:p w14:paraId="58AF468C">
            <w:pPr>
              <w:jc w:val="left"/>
              <w:rPr>
                <w:rFonts w:hint="eastAsia" w:eastAsia="方正仿宋_GBK"/>
                <w:bCs/>
                <w:kern w:val="0"/>
                <w:szCs w:val="21"/>
              </w:rPr>
            </w:pPr>
          </w:p>
        </w:tc>
      </w:tr>
      <w:tr w14:paraId="5D9F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32086D3C">
            <w:pPr>
              <w:spacing w:line="320" w:lineRule="exact"/>
              <w:jc w:val="center"/>
              <w:rPr>
                <w:rFonts w:hint="eastAsia" w:eastAsia="方正仿宋_GBK"/>
                <w:color w:val="000000"/>
                <w:sz w:val="28"/>
                <w:szCs w:val="28"/>
              </w:rPr>
            </w:pPr>
            <w:r>
              <w:rPr>
                <w:rFonts w:hint="eastAsia" w:eastAsia="方正仿宋_GBK"/>
                <w:color w:val="000000"/>
                <w:sz w:val="28"/>
                <w:szCs w:val="28"/>
              </w:rPr>
              <w:t>9</w:t>
            </w:r>
          </w:p>
        </w:tc>
        <w:tc>
          <w:tcPr>
            <w:tcW w:w="3043" w:type="dxa"/>
            <w:tcBorders>
              <w:top w:val="single" w:color="auto" w:sz="4" w:space="0"/>
              <w:left w:val="single" w:color="auto" w:sz="4" w:space="0"/>
              <w:right w:val="single" w:color="auto" w:sz="4" w:space="0"/>
            </w:tcBorders>
            <w:noWrap w:val="0"/>
            <w:vAlign w:val="center"/>
          </w:tcPr>
          <w:p w14:paraId="02F4F9E4">
            <w:pPr>
              <w:jc w:val="left"/>
              <w:rPr>
                <w:rFonts w:hint="eastAsia" w:ascii="方正仿宋_GBK" w:eastAsia="方正仿宋_GBK"/>
                <w:color w:val="000000"/>
                <w:sz w:val="28"/>
                <w:szCs w:val="28"/>
              </w:rPr>
            </w:pPr>
            <w:r>
              <w:rPr>
                <w:rFonts w:hint="eastAsia"/>
                <w:color w:val="000000"/>
                <w:sz w:val="28"/>
                <w:szCs w:val="28"/>
              </w:rPr>
              <w:t>A3</w:t>
            </w:r>
            <w:r>
              <w:rPr>
                <w:rFonts w:hint="eastAsia" w:ascii="方正仿宋_GBK" w:eastAsia="方正仿宋_GBK"/>
                <w:color w:val="000000"/>
                <w:sz w:val="28"/>
                <w:szCs w:val="28"/>
              </w:rPr>
              <w:t>彩色打印机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284D7CD">
            <w:pPr>
              <w:jc w:val="center"/>
              <w:rPr>
                <w:rFonts w:hint="eastAsia"/>
                <w:color w:val="000000"/>
                <w:sz w:val="28"/>
                <w:szCs w:val="28"/>
              </w:rPr>
            </w:pPr>
            <w:r>
              <w:rPr>
                <w:rFonts w:hint="eastAsia"/>
                <w:color w:val="000000"/>
                <w:sz w:val="28"/>
                <w:szCs w:val="28"/>
              </w:rPr>
              <w:t>A02021002</w:t>
            </w:r>
          </w:p>
        </w:tc>
        <w:tc>
          <w:tcPr>
            <w:tcW w:w="3258" w:type="dxa"/>
            <w:tcBorders>
              <w:top w:val="single" w:color="auto" w:sz="4" w:space="0"/>
              <w:left w:val="single" w:color="auto" w:sz="4" w:space="0"/>
              <w:right w:val="single" w:color="auto" w:sz="4" w:space="0"/>
            </w:tcBorders>
            <w:noWrap w:val="0"/>
            <w:vAlign w:val="center"/>
          </w:tcPr>
          <w:p w14:paraId="674E9986">
            <w:pPr>
              <w:jc w:val="left"/>
              <w:rPr>
                <w:rFonts w:hint="eastAsia" w:eastAsia="方正仿宋_GBK"/>
                <w:bCs/>
                <w:kern w:val="0"/>
                <w:szCs w:val="21"/>
              </w:rPr>
            </w:pPr>
          </w:p>
        </w:tc>
      </w:tr>
      <w:tr w14:paraId="5674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41BF1386">
            <w:pPr>
              <w:spacing w:line="320" w:lineRule="exact"/>
              <w:jc w:val="center"/>
              <w:rPr>
                <w:rFonts w:hint="eastAsia" w:eastAsia="方正仿宋_GBK"/>
                <w:color w:val="000000"/>
                <w:sz w:val="28"/>
                <w:szCs w:val="28"/>
              </w:rPr>
            </w:pPr>
            <w:r>
              <w:rPr>
                <w:rFonts w:hint="eastAsia" w:eastAsia="方正仿宋_GBK"/>
                <w:color w:val="000000"/>
                <w:sz w:val="28"/>
                <w:szCs w:val="28"/>
              </w:rPr>
              <w:t>10</w:t>
            </w:r>
          </w:p>
        </w:tc>
        <w:tc>
          <w:tcPr>
            <w:tcW w:w="3043" w:type="dxa"/>
            <w:tcBorders>
              <w:top w:val="single" w:color="auto" w:sz="4" w:space="0"/>
              <w:left w:val="single" w:color="auto" w:sz="4" w:space="0"/>
              <w:right w:val="single" w:color="auto" w:sz="4" w:space="0"/>
            </w:tcBorders>
            <w:noWrap w:val="0"/>
            <w:vAlign w:val="center"/>
          </w:tcPr>
          <w:p w14:paraId="02459571">
            <w:pPr>
              <w:jc w:val="left"/>
              <w:rPr>
                <w:rFonts w:hint="eastAsia" w:ascii="方正仿宋_GBK" w:eastAsia="方正仿宋_GBK"/>
                <w:color w:val="000000"/>
                <w:sz w:val="28"/>
                <w:szCs w:val="28"/>
              </w:rPr>
            </w:pPr>
            <w:r>
              <w:rPr>
                <w:rFonts w:hint="eastAsia"/>
                <w:color w:val="000000"/>
                <w:sz w:val="28"/>
                <w:szCs w:val="28"/>
              </w:rPr>
              <w:t>A4</w:t>
            </w:r>
            <w:r>
              <w:rPr>
                <w:rFonts w:hint="eastAsia" w:ascii="方正仿宋_GBK" w:eastAsia="方正仿宋_GBK"/>
                <w:color w:val="000000"/>
                <w:sz w:val="28"/>
                <w:szCs w:val="28"/>
              </w:rPr>
              <w:t>黑白打印机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3ABF002">
            <w:pPr>
              <w:jc w:val="center"/>
              <w:rPr>
                <w:rFonts w:hint="eastAsia"/>
                <w:color w:val="000000"/>
                <w:sz w:val="28"/>
                <w:szCs w:val="28"/>
              </w:rPr>
            </w:pPr>
            <w:r>
              <w:rPr>
                <w:rFonts w:hint="eastAsia"/>
                <w:color w:val="000000"/>
                <w:sz w:val="28"/>
                <w:szCs w:val="28"/>
              </w:rPr>
              <w:t>A02021003</w:t>
            </w:r>
          </w:p>
        </w:tc>
        <w:tc>
          <w:tcPr>
            <w:tcW w:w="3258" w:type="dxa"/>
            <w:tcBorders>
              <w:top w:val="single" w:color="auto" w:sz="4" w:space="0"/>
              <w:left w:val="single" w:color="auto" w:sz="4" w:space="0"/>
              <w:right w:val="single" w:color="auto" w:sz="4" w:space="0"/>
            </w:tcBorders>
            <w:noWrap w:val="0"/>
            <w:vAlign w:val="center"/>
          </w:tcPr>
          <w:p w14:paraId="29429D61">
            <w:pPr>
              <w:jc w:val="left"/>
              <w:rPr>
                <w:rFonts w:hint="eastAsia" w:eastAsia="方正仿宋_GBK"/>
                <w:bCs/>
                <w:kern w:val="0"/>
                <w:szCs w:val="21"/>
              </w:rPr>
            </w:pPr>
          </w:p>
        </w:tc>
      </w:tr>
      <w:tr w14:paraId="2317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3AF9FA7C">
            <w:pPr>
              <w:spacing w:line="320" w:lineRule="exact"/>
              <w:jc w:val="center"/>
              <w:rPr>
                <w:rFonts w:hint="eastAsia" w:eastAsia="方正仿宋_GBK"/>
                <w:color w:val="000000"/>
                <w:sz w:val="28"/>
                <w:szCs w:val="28"/>
              </w:rPr>
            </w:pPr>
            <w:r>
              <w:rPr>
                <w:rFonts w:hint="eastAsia" w:eastAsia="方正仿宋_GBK"/>
                <w:color w:val="000000"/>
                <w:sz w:val="28"/>
                <w:szCs w:val="28"/>
              </w:rPr>
              <w:t>11</w:t>
            </w:r>
          </w:p>
        </w:tc>
        <w:tc>
          <w:tcPr>
            <w:tcW w:w="3043" w:type="dxa"/>
            <w:tcBorders>
              <w:top w:val="single" w:color="auto" w:sz="4" w:space="0"/>
              <w:left w:val="single" w:color="auto" w:sz="4" w:space="0"/>
              <w:right w:val="single" w:color="auto" w:sz="4" w:space="0"/>
            </w:tcBorders>
            <w:noWrap w:val="0"/>
            <w:vAlign w:val="center"/>
          </w:tcPr>
          <w:p w14:paraId="0DFF1B5D">
            <w:pPr>
              <w:jc w:val="left"/>
              <w:rPr>
                <w:rFonts w:hint="eastAsia" w:ascii="方正仿宋_GBK" w:eastAsia="方正仿宋_GBK"/>
                <w:color w:val="000000"/>
                <w:sz w:val="28"/>
                <w:szCs w:val="28"/>
              </w:rPr>
            </w:pPr>
            <w:r>
              <w:rPr>
                <w:rFonts w:hint="eastAsia"/>
                <w:color w:val="000000"/>
                <w:sz w:val="28"/>
                <w:szCs w:val="28"/>
              </w:rPr>
              <w:t>A4</w:t>
            </w:r>
            <w:r>
              <w:rPr>
                <w:rFonts w:hint="eastAsia" w:ascii="方正仿宋_GBK" w:eastAsia="方正仿宋_GBK"/>
                <w:color w:val="000000"/>
                <w:sz w:val="28"/>
                <w:szCs w:val="28"/>
              </w:rPr>
              <w:t>彩色打印机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91A2531">
            <w:pPr>
              <w:jc w:val="center"/>
              <w:rPr>
                <w:rFonts w:hint="eastAsia"/>
                <w:color w:val="000000"/>
                <w:sz w:val="28"/>
                <w:szCs w:val="28"/>
              </w:rPr>
            </w:pPr>
            <w:r>
              <w:rPr>
                <w:rFonts w:hint="eastAsia"/>
                <w:color w:val="000000"/>
                <w:sz w:val="28"/>
                <w:szCs w:val="28"/>
              </w:rPr>
              <w:t>A02021004</w:t>
            </w:r>
          </w:p>
        </w:tc>
        <w:tc>
          <w:tcPr>
            <w:tcW w:w="3258" w:type="dxa"/>
            <w:tcBorders>
              <w:top w:val="single" w:color="auto" w:sz="4" w:space="0"/>
              <w:left w:val="single" w:color="auto" w:sz="4" w:space="0"/>
              <w:right w:val="single" w:color="auto" w:sz="4" w:space="0"/>
            </w:tcBorders>
            <w:noWrap w:val="0"/>
            <w:vAlign w:val="center"/>
          </w:tcPr>
          <w:p w14:paraId="2B17F369">
            <w:pPr>
              <w:jc w:val="left"/>
              <w:rPr>
                <w:rFonts w:hint="eastAsia" w:eastAsia="方正仿宋_GBK"/>
                <w:bCs/>
                <w:kern w:val="0"/>
                <w:szCs w:val="21"/>
              </w:rPr>
            </w:pPr>
          </w:p>
        </w:tc>
      </w:tr>
      <w:tr w14:paraId="5049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right w:val="single" w:color="auto" w:sz="4" w:space="0"/>
            </w:tcBorders>
            <w:noWrap w:val="0"/>
            <w:vAlign w:val="center"/>
          </w:tcPr>
          <w:p w14:paraId="700AE481">
            <w:pPr>
              <w:spacing w:line="320" w:lineRule="exact"/>
              <w:jc w:val="center"/>
              <w:rPr>
                <w:rFonts w:hint="eastAsia" w:eastAsia="方正仿宋_GBK"/>
                <w:color w:val="000000"/>
                <w:sz w:val="28"/>
                <w:szCs w:val="28"/>
              </w:rPr>
            </w:pPr>
            <w:r>
              <w:rPr>
                <w:rFonts w:hint="eastAsia" w:eastAsia="方正仿宋_GBK"/>
                <w:color w:val="000000"/>
                <w:sz w:val="28"/>
                <w:szCs w:val="28"/>
              </w:rPr>
              <w:t>12</w:t>
            </w:r>
          </w:p>
        </w:tc>
        <w:tc>
          <w:tcPr>
            <w:tcW w:w="3043" w:type="dxa"/>
            <w:tcBorders>
              <w:top w:val="single" w:color="auto" w:sz="4" w:space="0"/>
              <w:left w:val="single" w:color="auto" w:sz="4" w:space="0"/>
              <w:right w:val="single" w:color="auto" w:sz="4" w:space="0"/>
            </w:tcBorders>
            <w:noWrap w:val="0"/>
            <w:vAlign w:val="center"/>
          </w:tcPr>
          <w:p w14:paraId="19A0807A">
            <w:pPr>
              <w:jc w:val="left"/>
              <w:rPr>
                <w:rFonts w:hint="eastAsia"/>
                <w:color w:val="000000"/>
                <w:sz w:val="28"/>
                <w:szCs w:val="28"/>
              </w:rPr>
            </w:pPr>
            <w:r>
              <w:rPr>
                <w:color w:val="000000"/>
                <w:sz w:val="28"/>
                <w:szCs w:val="28"/>
              </w:rPr>
              <w:t xml:space="preserve">3D </w:t>
            </w:r>
            <w:r>
              <w:rPr>
                <w:rFonts w:hint="eastAsia" w:ascii="方正仿宋_GBK" w:eastAsia="方正仿宋_GBK"/>
                <w:color w:val="000000"/>
                <w:sz w:val="28"/>
                <w:szCs w:val="28"/>
              </w:rPr>
              <w:t>打印机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FD7CA91">
            <w:pPr>
              <w:jc w:val="center"/>
              <w:rPr>
                <w:rFonts w:hint="eastAsia"/>
                <w:color w:val="000000"/>
                <w:sz w:val="28"/>
                <w:szCs w:val="28"/>
              </w:rPr>
            </w:pPr>
            <w:r>
              <w:rPr>
                <w:color w:val="000000"/>
                <w:sz w:val="28"/>
                <w:szCs w:val="28"/>
              </w:rPr>
              <w:t>A02021005</w:t>
            </w:r>
          </w:p>
        </w:tc>
        <w:tc>
          <w:tcPr>
            <w:tcW w:w="3258" w:type="dxa"/>
            <w:tcBorders>
              <w:top w:val="single" w:color="auto" w:sz="4" w:space="0"/>
              <w:left w:val="single" w:color="auto" w:sz="4" w:space="0"/>
              <w:right w:val="single" w:color="auto" w:sz="4" w:space="0"/>
            </w:tcBorders>
            <w:noWrap w:val="0"/>
            <w:vAlign w:val="center"/>
          </w:tcPr>
          <w:p w14:paraId="67808353">
            <w:pPr>
              <w:jc w:val="left"/>
              <w:rPr>
                <w:rFonts w:hint="eastAsia" w:eastAsia="方正仿宋_GBK"/>
                <w:bCs/>
                <w:kern w:val="0"/>
                <w:szCs w:val="21"/>
              </w:rPr>
            </w:pPr>
          </w:p>
        </w:tc>
      </w:tr>
      <w:tr w14:paraId="0FAA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6BDD51E">
            <w:pPr>
              <w:spacing w:line="320" w:lineRule="exact"/>
              <w:jc w:val="center"/>
              <w:rPr>
                <w:rFonts w:hint="eastAsia" w:eastAsia="方正仿宋_GBK"/>
                <w:color w:val="000000"/>
                <w:sz w:val="28"/>
                <w:szCs w:val="28"/>
              </w:rPr>
            </w:pPr>
            <w:r>
              <w:rPr>
                <w:rFonts w:hint="eastAsia" w:eastAsia="方正仿宋_GBK"/>
                <w:color w:val="000000"/>
                <w:sz w:val="28"/>
                <w:szCs w:val="28"/>
              </w:rPr>
              <w:t>13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BE2433F">
            <w:pPr>
              <w:jc w:val="left"/>
              <w:rPr>
                <w:rFonts w:hint="eastAsia"/>
                <w:color w:val="000000"/>
                <w:sz w:val="28"/>
                <w:szCs w:val="28"/>
              </w:rPr>
            </w:pPr>
            <w:r>
              <w:rPr>
                <w:rFonts w:eastAsia="方正仿宋_GBK"/>
                <w:color w:val="000000"/>
                <w:sz w:val="28"/>
                <w:szCs w:val="28"/>
              </w:rPr>
              <w:t>LED显示屏</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0066759">
            <w:pPr>
              <w:jc w:val="center"/>
              <w:rPr>
                <w:rFonts w:hint="eastAsia"/>
                <w:color w:val="000000"/>
                <w:sz w:val="28"/>
                <w:szCs w:val="28"/>
              </w:rPr>
            </w:pPr>
            <w:r>
              <w:rPr>
                <w:color w:val="000000"/>
                <w:sz w:val="28"/>
                <w:szCs w:val="28"/>
              </w:rPr>
              <w:t>A02021103</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D9A2707">
            <w:pPr>
              <w:jc w:val="left"/>
              <w:rPr>
                <w:rFonts w:hint="eastAsia" w:eastAsia="方正仿宋_GBK"/>
                <w:bCs/>
                <w:kern w:val="0"/>
                <w:szCs w:val="21"/>
              </w:rPr>
            </w:pPr>
          </w:p>
        </w:tc>
      </w:tr>
      <w:tr w14:paraId="55D5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2E26E29">
            <w:pPr>
              <w:spacing w:line="320" w:lineRule="exact"/>
              <w:jc w:val="center"/>
              <w:rPr>
                <w:rFonts w:hint="eastAsia" w:eastAsia="方正仿宋_GBK"/>
                <w:color w:val="000000"/>
                <w:sz w:val="28"/>
                <w:szCs w:val="28"/>
              </w:rPr>
            </w:pPr>
            <w:r>
              <w:rPr>
                <w:rFonts w:hint="eastAsia" w:eastAsia="方正仿宋_GBK"/>
                <w:color w:val="000000"/>
                <w:sz w:val="28"/>
                <w:szCs w:val="28"/>
              </w:rPr>
              <w:t>14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C7A1F1D">
            <w:pPr>
              <w:spacing w:line="320" w:lineRule="exact"/>
              <w:jc w:val="left"/>
              <w:rPr>
                <w:rFonts w:hint="eastAsia"/>
                <w:color w:val="000000"/>
                <w:sz w:val="28"/>
                <w:szCs w:val="28"/>
              </w:rPr>
            </w:pPr>
            <w:r>
              <w:rPr>
                <w:rFonts w:eastAsia="方正仿宋_GBK"/>
                <w:color w:val="000000"/>
                <w:sz w:val="28"/>
                <w:szCs w:val="28"/>
              </w:rPr>
              <w:t>液晶显示器</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1A87DF8">
            <w:pPr>
              <w:spacing w:line="320" w:lineRule="exact"/>
              <w:jc w:val="center"/>
              <w:rPr>
                <w:rFonts w:hint="eastAsia"/>
                <w:color w:val="000000"/>
                <w:sz w:val="28"/>
                <w:szCs w:val="28"/>
              </w:rPr>
            </w:pPr>
            <w:r>
              <w:rPr>
                <w:rFonts w:eastAsia="方正仿宋_GBK"/>
                <w:color w:val="000000"/>
                <w:sz w:val="28"/>
                <w:szCs w:val="28"/>
              </w:rPr>
              <w:t>A02021104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A349EEA">
            <w:pPr>
              <w:jc w:val="left"/>
              <w:rPr>
                <w:rFonts w:hint="eastAsia" w:eastAsia="方正仿宋_GBK"/>
                <w:bCs/>
                <w:kern w:val="0"/>
                <w:szCs w:val="21"/>
              </w:rPr>
            </w:pPr>
          </w:p>
        </w:tc>
      </w:tr>
      <w:tr w14:paraId="6F9B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7C41050">
            <w:pPr>
              <w:spacing w:line="320" w:lineRule="exact"/>
              <w:jc w:val="center"/>
              <w:rPr>
                <w:rFonts w:hint="eastAsia" w:eastAsia="方正仿宋_GBK"/>
                <w:color w:val="000000"/>
                <w:sz w:val="28"/>
                <w:szCs w:val="28"/>
              </w:rPr>
            </w:pPr>
            <w:r>
              <w:rPr>
                <w:rFonts w:hint="eastAsia" w:eastAsia="方正仿宋_GBK"/>
                <w:color w:val="000000"/>
                <w:sz w:val="28"/>
                <w:szCs w:val="28"/>
              </w:rPr>
              <w:t>15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BFDE743">
            <w:pPr>
              <w:spacing w:line="320" w:lineRule="exact"/>
              <w:jc w:val="left"/>
              <w:rPr>
                <w:rFonts w:hint="eastAsia"/>
                <w:color w:val="000000"/>
                <w:sz w:val="28"/>
                <w:szCs w:val="28"/>
              </w:rPr>
            </w:pPr>
            <w:r>
              <w:rPr>
                <w:rFonts w:eastAsia="方正仿宋_GBK"/>
                <w:color w:val="000000"/>
                <w:sz w:val="28"/>
                <w:szCs w:val="28"/>
              </w:rPr>
              <w:t>扫描仪</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7ACAC76">
            <w:pPr>
              <w:spacing w:line="320" w:lineRule="exact"/>
              <w:jc w:val="center"/>
              <w:rPr>
                <w:rFonts w:hint="eastAsia"/>
                <w:color w:val="000000"/>
                <w:sz w:val="28"/>
                <w:szCs w:val="28"/>
              </w:rPr>
            </w:pPr>
            <w:r>
              <w:rPr>
                <w:rFonts w:eastAsia="方正仿宋_GBK"/>
                <w:color w:val="000000"/>
                <w:sz w:val="28"/>
                <w:szCs w:val="28"/>
              </w:rPr>
              <w:t>A02021118</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2532FBE">
            <w:pPr>
              <w:jc w:val="left"/>
              <w:rPr>
                <w:rFonts w:hint="eastAsia" w:eastAsia="方正仿宋_GBK"/>
                <w:bCs/>
                <w:kern w:val="0"/>
                <w:szCs w:val="21"/>
              </w:rPr>
            </w:pPr>
          </w:p>
        </w:tc>
      </w:tr>
      <w:tr w14:paraId="42A7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6D15618">
            <w:pPr>
              <w:spacing w:line="320" w:lineRule="exact"/>
              <w:jc w:val="center"/>
              <w:rPr>
                <w:rFonts w:hint="eastAsia" w:eastAsia="方正仿宋_GBK"/>
                <w:color w:val="000000"/>
                <w:sz w:val="28"/>
                <w:szCs w:val="28"/>
              </w:rPr>
            </w:pPr>
            <w:r>
              <w:rPr>
                <w:rFonts w:hint="eastAsia" w:eastAsia="方正仿宋_GBK"/>
                <w:color w:val="000000"/>
                <w:sz w:val="28"/>
                <w:szCs w:val="28"/>
              </w:rPr>
              <w:t>16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679D339">
            <w:pPr>
              <w:spacing w:line="320" w:lineRule="exact"/>
              <w:jc w:val="left"/>
              <w:rPr>
                <w:rFonts w:eastAsia="方正仿宋_GBK"/>
                <w:color w:val="000000"/>
                <w:sz w:val="28"/>
                <w:szCs w:val="28"/>
              </w:rPr>
            </w:pPr>
            <w:r>
              <w:rPr>
                <w:rFonts w:eastAsia="方正仿宋_GBK"/>
                <w:color w:val="000000"/>
                <w:sz w:val="28"/>
                <w:szCs w:val="28"/>
              </w:rPr>
              <w:t>碎纸机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E71C04D">
            <w:pPr>
              <w:spacing w:line="320" w:lineRule="exact"/>
              <w:jc w:val="center"/>
              <w:rPr>
                <w:color w:val="000000"/>
                <w:sz w:val="28"/>
                <w:szCs w:val="28"/>
              </w:rPr>
            </w:pPr>
            <w:r>
              <w:rPr>
                <w:rFonts w:eastAsia="方正仿宋_GBK"/>
                <w:color w:val="000000"/>
                <w:sz w:val="28"/>
                <w:szCs w:val="28"/>
              </w:rPr>
              <w:t>A02021301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20F2635">
            <w:pPr>
              <w:jc w:val="left"/>
              <w:rPr>
                <w:rFonts w:hint="eastAsia" w:eastAsia="方正仿宋_GBK"/>
                <w:bCs/>
                <w:kern w:val="0"/>
                <w:szCs w:val="21"/>
              </w:rPr>
            </w:pPr>
          </w:p>
        </w:tc>
      </w:tr>
      <w:tr w14:paraId="3FB1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38CB9196">
            <w:pPr>
              <w:widowControl/>
              <w:jc w:val="left"/>
            </w:pPr>
            <w:r>
              <w:rPr>
                <w:rFonts w:hint="eastAsia" w:ascii="方正仿宋_GBK" w:eastAsia="方正仿宋_GBK"/>
                <w:b/>
                <w:bCs/>
                <w:color w:val="000000"/>
                <w:sz w:val="28"/>
                <w:szCs w:val="28"/>
              </w:rPr>
              <w:t>设备——乘用车</w:t>
            </w:r>
          </w:p>
          <w:p w14:paraId="77F6FF6C">
            <w:pPr>
              <w:jc w:val="left"/>
              <w:rPr>
                <w:rFonts w:hint="eastAsia" w:eastAsia="方正仿宋_GBK"/>
                <w:bCs/>
                <w:kern w:val="0"/>
                <w:szCs w:val="21"/>
              </w:rPr>
            </w:pPr>
          </w:p>
        </w:tc>
      </w:tr>
      <w:tr w14:paraId="3D8A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5ADEFDB">
            <w:pPr>
              <w:spacing w:line="320" w:lineRule="exact"/>
              <w:jc w:val="center"/>
              <w:rPr>
                <w:rFonts w:hint="eastAsia" w:eastAsia="方正仿宋_GBK"/>
                <w:color w:val="000000"/>
                <w:sz w:val="28"/>
                <w:szCs w:val="28"/>
              </w:rPr>
            </w:pPr>
            <w:r>
              <w:rPr>
                <w:rFonts w:hint="eastAsia" w:eastAsia="方正仿宋_GBK"/>
                <w:color w:val="000000"/>
                <w:sz w:val="28"/>
                <w:szCs w:val="28"/>
              </w:rPr>
              <w:t>17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1C625C0">
            <w:pPr>
              <w:spacing w:line="320" w:lineRule="exact"/>
              <w:jc w:val="left"/>
              <w:rPr>
                <w:rFonts w:hint="eastAsia" w:eastAsia="方正仿宋_GBK"/>
                <w:color w:val="000000"/>
                <w:sz w:val="28"/>
                <w:szCs w:val="28"/>
              </w:rPr>
            </w:pPr>
            <w:r>
              <w:rPr>
                <w:rFonts w:hint="eastAsia" w:eastAsia="方正仿宋_GBK"/>
                <w:color w:val="000000"/>
                <w:sz w:val="28"/>
                <w:szCs w:val="28"/>
              </w:rPr>
              <w:t>轿车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E1F5470">
            <w:pPr>
              <w:spacing w:line="320" w:lineRule="exact"/>
              <w:jc w:val="center"/>
              <w:rPr>
                <w:rFonts w:eastAsia="方正仿宋_GBK"/>
                <w:color w:val="000000"/>
                <w:sz w:val="28"/>
                <w:szCs w:val="28"/>
              </w:rPr>
            </w:pPr>
            <w:r>
              <w:rPr>
                <w:rFonts w:hint="eastAsia" w:eastAsia="方正仿宋_GBK"/>
                <w:color w:val="000000"/>
                <w:sz w:val="28"/>
                <w:szCs w:val="28"/>
              </w:rPr>
              <w:t>A02030501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EBD3E45">
            <w:pPr>
              <w:jc w:val="left"/>
              <w:rPr>
                <w:rFonts w:hint="eastAsia" w:eastAsia="方正仿宋_GBK"/>
                <w:bCs/>
                <w:kern w:val="0"/>
                <w:szCs w:val="21"/>
              </w:rPr>
            </w:pPr>
          </w:p>
        </w:tc>
      </w:tr>
      <w:tr w14:paraId="0F2D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0B827E8">
            <w:pPr>
              <w:spacing w:line="320" w:lineRule="exact"/>
              <w:jc w:val="center"/>
              <w:rPr>
                <w:rFonts w:hint="eastAsia" w:eastAsia="方正仿宋_GBK"/>
                <w:color w:val="000000"/>
                <w:sz w:val="28"/>
                <w:szCs w:val="28"/>
              </w:rPr>
            </w:pPr>
            <w:r>
              <w:rPr>
                <w:rFonts w:hint="eastAsia" w:eastAsia="方正仿宋_GBK"/>
                <w:color w:val="000000"/>
                <w:sz w:val="28"/>
                <w:szCs w:val="28"/>
              </w:rPr>
              <w:t>18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51CCAFD">
            <w:pPr>
              <w:spacing w:line="320" w:lineRule="exact"/>
              <w:rPr>
                <w:rFonts w:hint="eastAsia" w:eastAsia="方正仿宋_GBK"/>
                <w:color w:val="000000"/>
                <w:sz w:val="28"/>
                <w:szCs w:val="28"/>
              </w:rPr>
            </w:pPr>
            <w:r>
              <w:rPr>
                <w:rFonts w:hint="eastAsia" w:eastAsia="方正仿宋_GBK"/>
                <w:color w:val="000000"/>
                <w:sz w:val="28"/>
                <w:szCs w:val="28"/>
              </w:rPr>
              <w:t>越野车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2D1E1E7">
            <w:pPr>
              <w:spacing w:line="320" w:lineRule="exact"/>
              <w:jc w:val="center"/>
              <w:rPr>
                <w:rFonts w:hint="eastAsia" w:eastAsia="方正仿宋_GBK"/>
                <w:color w:val="000000"/>
                <w:sz w:val="28"/>
                <w:szCs w:val="28"/>
              </w:rPr>
            </w:pPr>
            <w:r>
              <w:rPr>
                <w:rFonts w:hint="eastAsia" w:eastAsia="方正仿宋_GBK"/>
                <w:color w:val="000000"/>
                <w:sz w:val="28"/>
                <w:szCs w:val="28"/>
              </w:rPr>
              <w:t>A02030502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1E53993">
            <w:pPr>
              <w:jc w:val="left"/>
              <w:rPr>
                <w:rFonts w:hint="eastAsia" w:eastAsia="方正仿宋_GBK"/>
                <w:bCs/>
                <w:kern w:val="0"/>
                <w:szCs w:val="21"/>
              </w:rPr>
            </w:pPr>
          </w:p>
        </w:tc>
      </w:tr>
      <w:tr w14:paraId="5521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6039298">
            <w:pPr>
              <w:spacing w:line="320" w:lineRule="exact"/>
              <w:jc w:val="center"/>
              <w:rPr>
                <w:rFonts w:hint="eastAsia" w:eastAsia="方正仿宋_GBK"/>
                <w:color w:val="000000"/>
                <w:sz w:val="28"/>
                <w:szCs w:val="28"/>
              </w:rPr>
            </w:pPr>
            <w:r>
              <w:rPr>
                <w:rFonts w:hint="eastAsia" w:eastAsia="方正仿宋_GBK"/>
                <w:color w:val="000000"/>
                <w:sz w:val="28"/>
                <w:szCs w:val="28"/>
              </w:rPr>
              <w:t>19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079F55F">
            <w:pPr>
              <w:spacing w:line="320" w:lineRule="exact"/>
              <w:rPr>
                <w:rFonts w:eastAsia="方正仿宋_GBK"/>
                <w:color w:val="000000"/>
                <w:sz w:val="28"/>
                <w:szCs w:val="28"/>
              </w:rPr>
            </w:pPr>
            <w:r>
              <w:rPr>
                <w:rFonts w:hint="eastAsia" w:eastAsia="方正仿宋_GBK"/>
                <w:color w:val="000000"/>
                <w:sz w:val="28"/>
                <w:szCs w:val="28"/>
              </w:rPr>
              <w:t>小型客车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9CB647B">
            <w:pPr>
              <w:spacing w:line="320" w:lineRule="exact"/>
              <w:jc w:val="center"/>
              <w:rPr>
                <w:rFonts w:eastAsia="方正仿宋_GBK"/>
                <w:color w:val="000000"/>
                <w:sz w:val="28"/>
                <w:szCs w:val="28"/>
              </w:rPr>
            </w:pPr>
            <w:r>
              <w:rPr>
                <w:rFonts w:hint="eastAsia" w:eastAsia="方正仿宋_GBK"/>
                <w:color w:val="000000"/>
                <w:sz w:val="28"/>
                <w:szCs w:val="28"/>
              </w:rPr>
              <w:t>A02030503</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4C908A2">
            <w:pPr>
              <w:jc w:val="left"/>
              <w:rPr>
                <w:rFonts w:hint="eastAsia" w:eastAsia="方正仿宋_GBK"/>
                <w:bCs/>
                <w:kern w:val="0"/>
                <w:szCs w:val="21"/>
              </w:rPr>
            </w:pPr>
            <w:r>
              <w:rPr>
                <w:rFonts w:hint="eastAsia" w:eastAsia="方正仿宋_GBK"/>
                <w:bCs/>
                <w:kern w:val="0"/>
                <w:szCs w:val="21"/>
              </w:rPr>
              <w:t>车长小于 6000mm 且乘坐人数小于或等于 9 人的载客汽车。</w:t>
            </w:r>
          </w:p>
        </w:tc>
      </w:tr>
      <w:tr w14:paraId="72809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4D0A4A4">
            <w:pPr>
              <w:spacing w:line="320" w:lineRule="exact"/>
              <w:jc w:val="center"/>
              <w:rPr>
                <w:rFonts w:hint="eastAsia" w:eastAsia="方正仿宋_GBK"/>
                <w:color w:val="000000"/>
                <w:sz w:val="28"/>
                <w:szCs w:val="28"/>
              </w:rPr>
            </w:pPr>
            <w:r>
              <w:rPr>
                <w:rFonts w:hint="eastAsia" w:eastAsia="方正仿宋_GBK"/>
                <w:color w:val="000000"/>
                <w:sz w:val="28"/>
                <w:szCs w:val="28"/>
              </w:rPr>
              <w:t>20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C3FA6DB">
            <w:pPr>
              <w:spacing w:line="320" w:lineRule="exact"/>
              <w:rPr>
                <w:rFonts w:eastAsia="方正仿宋_GBK"/>
                <w:color w:val="000000"/>
                <w:sz w:val="28"/>
                <w:szCs w:val="28"/>
              </w:rPr>
            </w:pPr>
            <w:r>
              <w:rPr>
                <w:rFonts w:hint="eastAsia" w:eastAsia="方正仿宋_GBK"/>
                <w:color w:val="000000"/>
                <w:sz w:val="28"/>
                <w:szCs w:val="28"/>
              </w:rPr>
              <w:t>中型客车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F74475F">
            <w:pPr>
              <w:spacing w:line="320" w:lineRule="exact"/>
              <w:jc w:val="center"/>
              <w:rPr>
                <w:rFonts w:eastAsia="方正仿宋_GBK"/>
                <w:color w:val="000000"/>
                <w:sz w:val="28"/>
                <w:szCs w:val="28"/>
              </w:rPr>
            </w:pPr>
            <w:r>
              <w:rPr>
                <w:rFonts w:hint="eastAsia" w:eastAsia="方正仿宋_GBK"/>
                <w:color w:val="000000"/>
                <w:sz w:val="28"/>
                <w:szCs w:val="28"/>
              </w:rPr>
              <w:t>A02030504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BE24531">
            <w:pPr>
              <w:jc w:val="left"/>
              <w:rPr>
                <w:rFonts w:hint="eastAsia" w:eastAsia="方正仿宋_GBK"/>
                <w:bCs/>
                <w:kern w:val="0"/>
                <w:szCs w:val="21"/>
              </w:rPr>
            </w:pPr>
            <w:r>
              <w:rPr>
                <w:rFonts w:hint="eastAsia" w:eastAsia="方正仿宋_GBK"/>
                <w:bCs/>
                <w:kern w:val="0"/>
                <w:szCs w:val="21"/>
              </w:rPr>
              <w:t>车长小于 6000mm 且乘坐人数为10~19 人的载客汽车。</w:t>
            </w:r>
          </w:p>
        </w:tc>
      </w:tr>
      <w:tr w14:paraId="220A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6"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6CCE68D">
            <w:pPr>
              <w:spacing w:line="320" w:lineRule="exact"/>
              <w:jc w:val="center"/>
              <w:rPr>
                <w:rFonts w:hint="eastAsia" w:eastAsia="方正仿宋_GBK"/>
                <w:color w:val="000000"/>
                <w:sz w:val="28"/>
                <w:szCs w:val="28"/>
              </w:rPr>
            </w:pPr>
            <w:r>
              <w:rPr>
                <w:rFonts w:hint="eastAsia" w:eastAsia="方正仿宋_GBK"/>
                <w:color w:val="000000"/>
                <w:sz w:val="28"/>
                <w:szCs w:val="28"/>
              </w:rPr>
              <w:t>21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CB7C420">
            <w:pPr>
              <w:spacing w:line="320" w:lineRule="exact"/>
              <w:rPr>
                <w:rFonts w:eastAsia="方正仿宋_GBK"/>
                <w:color w:val="000000"/>
                <w:sz w:val="28"/>
                <w:szCs w:val="28"/>
              </w:rPr>
            </w:pPr>
            <w:r>
              <w:rPr>
                <w:rFonts w:hint="eastAsia" w:eastAsia="方正仿宋_GBK"/>
                <w:color w:val="000000"/>
                <w:sz w:val="28"/>
                <w:szCs w:val="28"/>
              </w:rPr>
              <w:t>大型客车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2684273">
            <w:pPr>
              <w:spacing w:line="320" w:lineRule="exact"/>
              <w:jc w:val="center"/>
              <w:rPr>
                <w:rFonts w:eastAsia="方正仿宋_GBK"/>
                <w:color w:val="000000"/>
                <w:sz w:val="28"/>
                <w:szCs w:val="28"/>
              </w:rPr>
            </w:pPr>
            <w:r>
              <w:rPr>
                <w:rFonts w:hint="eastAsia" w:eastAsia="方正仿宋_GBK"/>
                <w:color w:val="000000"/>
                <w:sz w:val="28"/>
                <w:szCs w:val="28"/>
              </w:rPr>
              <w:t>A02030505</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4409483">
            <w:pPr>
              <w:jc w:val="left"/>
              <w:rPr>
                <w:rFonts w:hint="eastAsia" w:eastAsia="方正仿宋_GBK"/>
                <w:bCs/>
                <w:kern w:val="0"/>
                <w:szCs w:val="21"/>
              </w:rPr>
            </w:pPr>
            <w:r>
              <w:rPr>
                <w:rFonts w:hint="eastAsia" w:eastAsia="方正仿宋_GBK"/>
                <w:bCs/>
                <w:kern w:val="0"/>
                <w:szCs w:val="21"/>
              </w:rPr>
              <w:t>车长大于或等于 6000mm 或者乘坐人数大于或等于20人的载客汽车。</w:t>
            </w:r>
          </w:p>
        </w:tc>
      </w:tr>
      <w:tr w14:paraId="13B8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451BA93">
            <w:pPr>
              <w:spacing w:line="320" w:lineRule="exact"/>
              <w:jc w:val="center"/>
              <w:rPr>
                <w:rFonts w:hint="eastAsia" w:eastAsia="方正仿宋_GBK"/>
                <w:color w:val="000000"/>
                <w:sz w:val="28"/>
                <w:szCs w:val="28"/>
              </w:rPr>
            </w:pPr>
            <w:r>
              <w:rPr>
                <w:rFonts w:hint="eastAsia" w:eastAsia="方正仿宋_GBK"/>
                <w:color w:val="000000"/>
                <w:sz w:val="28"/>
                <w:szCs w:val="28"/>
              </w:rPr>
              <w:t>22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ED0694A">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其他乘用车</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391BDBA">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A02030599</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0A6F155">
            <w:pPr>
              <w:jc w:val="left"/>
              <w:rPr>
                <w:rFonts w:hint="eastAsia" w:eastAsia="方正仿宋_GBK"/>
                <w:bCs/>
                <w:kern w:val="0"/>
                <w:szCs w:val="21"/>
              </w:rPr>
            </w:pPr>
          </w:p>
        </w:tc>
      </w:tr>
      <w:tr w14:paraId="12F3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7C3B0CFE">
            <w:pPr>
              <w:widowControl/>
              <w:jc w:val="left"/>
            </w:pPr>
            <w:r>
              <w:rPr>
                <w:rFonts w:hint="eastAsia" w:ascii="方正仿宋_GBK" w:eastAsia="方正仿宋_GBK"/>
                <w:b/>
                <w:bCs/>
                <w:color w:val="000000"/>
                <w:sz w:val="28"/>
                <w:szCs w:val="28"/>
              </w:rPr>
              <w:t>设备——机械设备</w:t>
            </w:r>
          </w:p>
          <w:p w14:paraId="17453137">
            <w:pPr>
              <w:jc w:val="left"/>
              <w:rPr>
                <w:rFonts w:hint="eastAsia" w:eastAsia="方正仿宋_GBK"/>
                <w:bCs/>
                <w:kern w:val="0"/>
                <w:szCs w:val="21"/>
              </w:rPr>
            </w:pPr>
          </w:p>
        </w:tc>
      </w:tr>
      <w:tr w14:paraId="216F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FA35359">
            <w:pPr>
              <w:spacing w:line="320" w:lineRule="exact"/>
              <w:jc w:val="center"/>
              <w:rPr>
                <w:rFonts w:hint="eastAsia" w:eastAsia="方正仿宋_GBK"/>
                <w:color w:val="000000"/>
                <w:sz w:val="28"/>
                <w:szCs w:val="28"/>
              </w:rPr>
            </w:pPr>
            <w:r>
              <w:rPr>
                <w:rFonts w:hint="eastAsia" w:eastAsia="方正仿宋_GBK"/>
                <w:color w:val="000000"/>
                <w:sz w:val="28"/>
                <w:szCs w:val="28"/>
              </w:rPr>
              <w:t>23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2D2A753">
            <w:pPr>
              <w:spacing w:line="320" w:lineRule="exact"/>
              <w:jc w:val="left"/>
              <w:rPr>
                <w:rFonts w:eastAsia="方正仿宋_GBK"/>
                <w:color w:val="000000"/>
                <w:sz w:val="28"/>
                <w:szCs w:val="28"/>
              </w:rPr>
            </w:pPr>
            <w:r>
              <w:rPr>
                <w:rFonts w:eastAsia="方正仿宋_GBK"/>
                <w:color w:val="000000"/>
                <w:sz w:val="28"/>
                <w:szCs w:val="28"/>
              </w:rPr>
              <w:t>电梯</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AA842FB">
            <w:pPr>
              <w:spacing w:line="320" w:lineRule="exact"/>
              <w:jc w:val="center"/>
              <w:rPr>
                <w:rFonts w:hint="eastAsia" w:eastAsia="方正仿宋_GBK"/>
                <w:color w:val="000000"/>
                <w:sz w:val="28"/>
                <w:szCs w:val="28"/>
              </w:rPr>
            </w:pPr>
            <w:r>
              <w:rPr>
                <w:rFonts w:eastAsia="方正仿宋_GBK"/>
                <w:color w:val="000000"/>
                <w:sz w:val="28"/>
                <w:szCs w:val="28"/>
              </w:rPr>
              <w:t>A0205122</w:t>
            </w:r>
            <w:r>
              <w:rPr>
                <w:rFonts w:hint="eastAsia" w:eastAsia="方正仿宋_GBK"/>
                <w:color w:val="000000"/>
                <w:sz w:val="28"/>
                <w:szCs w:val="28"/>
              </w:rPr>
              <w:t>7</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86280D0">
            <w:pPr>
              <w:jc w:val="left"/>
              <w:rPr>
                <w:rFonts w:hint="eastAsia" w:eastAsia="方正仿宋_GBK"/>
                <w:bCs/>
                <w:kern w:val="0"/>
                <w:szCs w:val="21"/>
              </w:rPr>
            </w:pPr>
            <w:r>
              <w:rPr>
                <w:rFonts w:hint="eastAsia" w:eastAsia="方正仿宋_GBK"/>
                <w:bCs/>
                <w:kern w:val="0"/>
                <w:szCs w:val="21"/>
              </w:rPr>
              <w:t>包括载人电梯、载货电梯、载人、</w:t>
            </w:r>
          </w:p>
          <w:p w14:paraId="47CC832F">
            <w:pPr>
              <w:jc w:val="left"/>
              <w:rPr>
                <w:rFonts w:hint="eastAsia" w:eastAsia="方正仿宋_GBK"/>
                <w:bCs/>
                <w:kern w:val="0"/>
                <w:szCs w:val="21"/>
              </w:rPr>
            </w:pPr>
            <w:r>
              <w:rPr>
                <w:rFonts w:hint="eastAsia" w:eastAsia="方正仿宋_GBK"/>
                <w:bCs/>
                <w:kern w:val="0"/>
                <w:szCs w:val="21"/>
              </w:rPr>
              <w:t>载货两用电梯、消防电梯等。</w:t>
            </w:r>
          </w:p>
        </w:tc>
      </w:tr>
      <w:tr w14:paraId="076AF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7C578E2C">
            <w:pPr>
              <w:widowControl/>
              <w:jc w:val="left"/>
            </w:pPr>
            <w:r>
              <w:rPr>
                <w:rFonts w:hint="eastAsia" w:ascii="方正仿宋_GBK" w:eastAsia="方正仿宋_GBK"/>
                <w:b/>
                <w:bCs/>
                <w:color w:val="000000"/>
                <w:sz w:val="28"/>
                <w:szCs w:val="28"/>
              </w:rPr>
              <w:t>设备——电气设备</w:t>
            </w:r>
          </w:p>
          <w:p w14:paraId="2BEC040A">
            <w:pPr>
              <w:jc w:val="left"/>
              <w:rPr>
                <w:rFonts w:hint="eastAsia" w:eastAsia="方正仿宋_GBK"/>
                <w:bCs/>
                <w:kern w:val="0"/>
                <w:szCs w:val="21"/>
              </w:rPr>
            </w:pPr>
          </w:p>
        </w:tc>
      </w:tr>
      <w:tr w14:paraId="7B02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F8CEC46">
            <w:pPr>
              <w:spacing w:line="320" w:lineRule="exact"/>
              <w:jc w:val="center"/>
              <w:rPr>
                <w:rFonts w:hint="eastAsia" w:eastAsia="方正仿宋_GBK"/>
                <w:color w:val="000000"/>
                <w:sz w:val="28"/>
                <w:szCs w:val="28"/>
              </w:rPr>
            </w:pPr>
            <w:r>
              <w:rPr>
                <w:rFonts w:hint="eastAsia" w:eastAsia="方正仿宋_GBK"/>
                <w:color w:val="000000"/>
                <w:sz w:val="28"/>
                <w:szCs w:val="28"/>
              </w:rPr>
              <w:t>24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3836E83">
            <w:pPr>
              <w:spacing w:line="320" w:lineRule="exact"/>
              <w:jc w:val="left"/>
              <w:rPr>
                <w:rFonts w:eastAsia="方正仿宋_GBK"/>
                <w:color w:val="000000"/>
                <w:sz w:val="28"/>
                <w:szCs w:val="28"/>
              </w:rPr>
            </w:pPr>
            <w:r>
              <w:rPr>
                <w:rFonts w:eastAsia="方正仿宋_GBK"/>
                <w:color w:val="000000"/>
                <w:sz w:val="28"/>
                <w:szCs w:val="28"/>
              </w:rPr>
              <w:t>不间断电源</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9C0F1EE">
            <w:pPr>
              <w:spacing w:line="320" w:lineRule="exact"/>
              <w:jc w:val="center"/>
              <w:rPr>
                <w:rFonts w:hint="eastAsia" w:eastAsia="方正仿宋_GBK"/>
                <w:color w:val="000000"/>
                <w:sz w:val="28"/>
                <w:szCs w:val="28"/>
              </w:rPr>
            </w:pPr>
            <w:r>
              <w:rPr>
                <w:rFonts w:eastAsia="方正仿宋_GBK"/>
                <w:color w:val="000000"/>
                <w:sz w:val="28"/>
                <w:szCs w:val="28"/>
              </w:rPr>
              <w:t>A02061504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58F51DF">
            <w:pPr>
              <w:jc w:val="left"/>
              <w:rPr>
                <w:rFonts w:hint="eastAsia" w:eastAsia="方正仿宋_GBK"/>
                <w:bCs/>
                <w:kern w:val="0"/>
                <w:szCs w:val="21"/>
              </w:rPr>
            </w:pPr>
            <w:r>
              <w:rPr>
                <w:rFonts w:hint="eastAsia" w:eastAsia="方正仿宋_GBK"/>
                <w:bCs/>
                <w:kern w:val="0"/>
                <w:szCs w:val="21"/>
              </w:rPr>
              <w:t>包括后备式不间断电源、在线式不间断电源等，也称 UPS。</w:t>
            </w:r>
          </w:p>
        </w:tc>
      </w:tr>
      <w:tr w14:paraId="384C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685BD52">
            <w:pPr>
              <w:spacing w:line="320" w:lineRule="exact"/>
              <w:jc w:val="center"/>
              <w:rPr>
                <w:rFonts w:hint="eastAsia" w:eastAsia="方正仿宋_GBK"/>
                <w:color w:val="000000"/>
                <w:sz w:val="28"/>
                <w:szCs w:val="28"/>
              </w:rPr>
            </w:pPr>
            <w:r>
              <w:rPr>
                <w:rFonts w:hint="eastAsia" w:eastAsia="方正仿宋_GBK"/>
                <w:color w:val="000000"/>
                <w:sz w:val="28"/>
                <w:szCs w:val="28"/>
              </w:rPr>
              <w:t>25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2548193">
            <w:pPr>
              <w:spacing w:line="320" w:lineRule="exact"/>
              <w:jc w:val="left"/>
              <w:rPr>
                <w:rFonts w:eastAsia="方正仿宋_GBK"/>
                <w:color w:val="000000"/>
                <w:sz w:val="28"/>
                <w:szCs w:val="28"/>
              </w:rPr>
            </w:pPr>
            <w:r>
              <w:rPr>
                <w:rFonts w:eastAsia="方正仿宋_GBK"/>
                <w:color w:val="000000"/>
                <w:sz w:val="28"/>
                <w:szCs w:val="28"/>
              </w:rPr>
              <w:t>空调机</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F73B0C8">
            <w:pPr>
              <w:spacing w:line="320" w:lineRule="exact"/>
              <w:jc w:val="center"/>
              <w:rPr>
                <w:rFonts w:hint="eastAsia" w:eastAsia="方正仿宋_GBK"/>
                <w:color w:val="000000"/>
                <w:sz w:val="28"/>
                <w:szCs w:val="28"/>
              </w:rPr>
            </w:pPr>
            <w:r>
              <w:rPr>
                <w:rFonts w:eastAsia="方正仿宋_GBK"/>
                <w:color w:val="000000"/>
                <w:sz w:val="28"/>
                <w:szCs w:val="28"/>
              </w:rPr>
              <w:t>A02061804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A7D158E">
            <w:pPr>
              <w:jc w:val="left"/>
              <w:rPr>
                <w:rFonts w:hint="eastAsia" w:eastAsia="方正仿宋_GBK"/>
                <w:bCs/>
                <w:kern w:val="0"/>
                <w:szCs w:val="21"/>
              </w:rPr>
            </w:pPr>
          </w:p>
        </w:tc>
      </w:tr>
      <w:tr w14:paraId="4616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17B0DFB3">
            <w:pPr>
              <w:widowControl/>
              <w:jc w:val="left"/>
            </w:pPr>
            <w:r>
              <w:rPr>
                <w:rFonts w:hint="eastAsia" w:ascii="方正仿宋_GBK" w:eastAsia="方正仿宋_GBK"/>
                <w:b/>
                <w:bCs/>
                <w:color w:val="000000"/>
                <w:sz w:val="28"/>
                <w:szCs w:val="28"/>
              </w:rPr>
              <w:t>图书和档案——图书</w:t>
            </w:r>
          </w:p>
          <w:p w14:paraId="2526741E">
            <w:pPr>
              <w:jc w:val="left"/>
              <w:rPr>
                <w:rFonts w:hint="eastAsia" w:eastAsia="方正仿宋_GBK"/>
                <w:bCs/>
                <w:kern w:val="0"/>
                <w:szCs w:val="21"/>
              </w:rPr>
            </w:pPr>
          </w:p>
        </w:tc>
      </w:tr>
      <w:tr w14:paraId="06AA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06FD656">
            <w:pPr>
              <w:spacing w:line="320" w:lineRule="exact"/>
              <w:jc w:val="center"/>
              <w:rPr>
                <w:rFonts w:hint="eastAsia" w:eastAsia="方正仿宋_GBK"/>
                <w:color w:val="000000"/>
                <w:sz w:val="28"/>
                <w:szCs w:val="28"/>
              </w:rPr>
            </w:pPr>
            <w:r>
              <w:rPr>
                <w:rFonts w:hint="eastAsia" w:eastAsia="方正仿宋_GBK"/>
                <w:color w:val="000000"/>
                <w:sz w:val="28"/>
                <w:szCs w:val="28"/>
              </w:rPr>
              <w:t>26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2F4A704">
            <w:pPr>
              <w:spacing w:line="320" w:lineRule="exact"/>
              <w:jc w:val="left"/>
              <w:rPr>
                <w:rFonts w:eastAsia="方正仿宋_GBK"/>
                <w:color w:val="000000"/>
                <w:sz w:val="28"/>
                <w:szCs w:val="28"/>
              </w:rPr>
            </w:pPr>
            <w:r>
              <w:rPr>
                <w:rFonts w:hint="eastAsia" w:eastAsia="方正仿宋_GBK"/>
                <w:color w:val="000000"/>
                <w:sz w:val="28"/>
                <w:szCs w:val="28"/>
              </w:rPr>
              <w:t>书籍、课本</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AC15BF3">
            <w:pPr>
              <w:spacing w:line="320" w:lineRule="exact"/>
              <w:jc w:val="center"/>
              <w:rPr>
                <w:rFonts w:eastAsia="方正仿宋_GBK"/>
                <w:color w:val="000000"/>
                <w:sz w:val="28"/>
                <w:szCs w:val="28"/>
              </w:rPr>
            </w:pPr>
            <w:r>
              <w:rPr>
                <w:rFonts w:eastAsia="方正仿宋_GBK"/>
                <w:color w:val="000000"/>
                <w:sz w:val="28"/>
                <w:szCs w:val="28"/>
              </w:rPr>
              <w:t>A04010101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DA06D6F">
            <w:pPr>
              <w:jc w:val="left"/>
              <w:rPr>
                <w:rFonts w:hint="eastAsia" w:eastAsia="方正仿宋_GBK"/>
                <w:bCs/>
                <w:kern w:val="0"/>
                <w:szCs w:val="21"/>
              </w:rPr>
            </w:pPr>
            <w:r>
              <w:rPr>
                <w:rFonts w:hint="eastAsia" w:eastAsia="方正仿宋_GBK"/>
                <w:bCs/>
                <w:kern w:val="0"/>
                <w:szCs w:val="21"/>
              </w:rPr>
              <w:t>限于义务教育教科书。</w:t>
            </w:r>
          </w:p>
        </w:tc>
      </w:tr>
      <w:tr w14:paraId="67E0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4BA320F1">
            <w:pPr>
              <w:widowControl/>
              <w:jc w:val="left"/>
              <w:rPr>
                <w:rFonts w:eastAsia="方正仿宋_GBK"/>
                <w:bCs/>
                <w:kern w:val="0"/>
                <w:szCs w:val="21"/>
              </w:rPr>
            </w:pPr>
            <w:r>
              <w:rPr>
                <w:rFonts w:hint="eastAsia" w:ascii="方正仿宋_GBK" w:eastAsia="方正仿宋_GBK"/>
                <w:b/>
                <w:bCs/>
                <w:color w:val="000000"/>
                <w:sz w:val="28"/>
                <w:szCs w:val="28"/>
              </w:rPr>
              <w:t>家具和用具——家具</w:t>
            </w:r>
          </w:p>
        </w:tc>
      </w:tr>
      <w:tr w14:paraId="466B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BF950E5">
            <w:pPr>
              <w:spacing w:line="320" w:lineRule="exact"/>
              <w:jc w:val="center"/>
              <w:rPr>
                <w:rFonts w:hint="eastAsia" w:eastAsia="方正仿宋_GBK"/>
                <w:color w:val="000000"/>
                <w:sz w:val="28"/>
                <w:szCs w:val="28"/>
              </w:rPr>
            </w:pPr>
            <w:r>
              <w:rPr>
                <w:rFonts w:hint="eastAsia" w:eastAsia="方正仿宋_GBK"/>
                <w:color w:val="000000"/>
                <w:sz w:val="28"/>
                <w:szCs w:val="28"/>
              </w:rPr>
              <w:t>27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2DB29D6">
            <w:pPr>
              <w:spacing w:line="320" w:lineRule="exact"/>
              <w:jc w:val="left"/>
              <w:rPr>
                <w:rFonts w:hint="eastAsia" w:eastAsia="方正仿宋_GBK"/>
                <w:color w:val="000000"/>
                <w:sz w:val="28"/>
                <w:szCs w:val="28"/>
              </w:rPr>
            </w:pPr>
            <w:r>
              <w:rPr>
                <w:rFonts w:hint="eastAsia" w:eastAsia="方正仿宋_GBK"/>
                <w:color w:val="000000"/>
                <w:sz w:val="28"/>
                <w:szCs w:val="28"/>
              </w:rPr>
              <w:t>办公桌</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5032DBF">
            <w:pPr>
              <w:spacing w:line="320" w:lineRule="exact"/>
              <w:jc w:val="center"/>
              <w:rPr>
                <w:rFonts w:hint="eastAsia" w:eastAsia="方正仿宋_GBK"/>
                <w:color w:val="000000"/>
                <w:sz w:val="28"/>
                <w:szCs w:val="28"/>
              </w:rPr>
            </w:pPr>
            <w:r>
              <w:rPr>
                <w:rFonts w:hint="eastAsia" w:eastAsia="方正仿宋_GBK"/>
                <w:color w:val="000000"/>
                <w:sz w:val="28"/>
                <w:szCs w:val="28"/>
              </w:rPr>
              <w:t>A05010201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F070643">
            <w:pPr>
              <w:jc w:val="left"/>
              <w:rPr>
                <w:rFonts w:hint="eastAsia" w:eastAsia="方正仿宋_GBK"/>
                <w:bCs/>
                <w:kern w:val="0"/>
                <w:szCs w:val="21"/>
              </w:rPr>
            </w:pPr>
          </w:p>
        </w:tc>
      </w:tr>
      <w:tr w14:paraId="5529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FBFA06C">
            <w:pPr>
              <w:spacing w:line="320" w:lineRule="exact"/>
              <w:jc w:val="center"/>
              <w:rPr>
                <w:rFonts w:hint="eastAsia" w:eastAsia="方正仿宋_GBK"/>
                <w:color w:val="000000"/>
                <w:sz w:val="28"/>
                <w:szCs w:val="28"/>
              </w:rPr>
            </w:pPr>
            <w:r>
              <w:rPr>
                <w:rFonts w:hint="eastAsia" w:eastAsia="方正仿宋_GBK"/>
                <w:color w:val="000000"/>
                <w:sz w:val="28"/>
                <w:szCs w:val="28"/>
              </w:rPr>
              <w:t>28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E8502C8">
            <w:pPr>
              <w:spacing w:line="320" w:lineRule="exact"/>
              <w:jc w:val="left"/>
              <w:rPr>
                <w:rFonts w:hint="eastAsia" w:eastAsia="方正仿宋_GBK"/>
                <w:color w:val="000000"/>
                <w:sz w:val="28"/>
                <w:szCs w:val="28"/>
              </w:rPr>
            </w:pPr>
            <w:r>
              <w:rPr>
                <w:rFonts w:hint="eastAsia" w:eastAsia="方正仿宋_GBK"/>
                <w:color w:val="000000"/>
                <w:sz w:val="28"/>
                <w:szCs w:val="28"/>
              </w:rPr>
              <w:t>会议桌</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57ADF76">
            <w:pPr>
              <w:spacing w:line="320" w:lineRule="exact"/>
              <w:jc w:val="center"/>
              <w:rPr>
                <w:rFonts w:hint="eastAsia" w:eastAsia="方正仿宋_GBK"/>
                <w:color w:val="000000"/>
                <w:sz w:val="28"/>
                <w:szCs w:val="28"/>
              </w:rPr>
            </w:pPr>
            <w:r>
              <w:rPr>
                <w:rFonts w:hint="eastAsia" w:eastAsia="方正仿宋_GBK"/>
                <w:color w:val="000000"/>
                <w:sz w:val="28"/>
                <w:szCs w:val="28"/>
              </w:rPr>
              <w:t>A05010202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C6E5DC6">
            <w:pPr>
              <w:jc w:val="left"/>
              <w:rPr>
                <w:rFonts w:hint="eastAsia" w:eastAsia="方正仿宋_GBK"/>
                <w:bCs/>
                <w:kern w:val="0"/>
                <w:szCs w:val="21"/>
              </w:rPr>
            </w:pPr>
          </w:p>
        </w:tc>
      </w:tr>
      <w:tr w14:paraId="6303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16EF1C2">
            <w:pPr>
              <w:spacing w:line="320" w:lineRule="exact"/>
              <w:jc w:val="center"/>
              <w:rPr>
                <w:rFonts w:hint="eastAsia" w:eastAsia="方正仿宋_GBK"/>
                <w:color w:val="000000"/>
                <w:sz w:val="28"/>
                <w:szCs w:val="28"/>
              </w:rPr>
            </w:pPr>
            <w:r>
              <w:rPr>
                <w:rFonts w:hint="eastAsia" w:eastAsia="方正仿宋_GBK"/>
                <w:color w:val="000000"/>
                <w:sz w:val="28"/>
                <w:szCs w:val="28"/>
              </w:rPr>
              <w:t>29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7814A3B">
            <w:pPr>
              <w:spacing w:line="320" w:lineRule="exact"/>
              <w:jc w:val="left"/>
              <w:rPr>
                <w:rFonts w:hint="eastAsia" w:eastAsia="方正仿宋_GBK"/>
                <w:color w:val="000000"/>
                <w:sz w:val="28"/>
                <w:szCs w:val="28"/>
              </w:rPr>
            </w:pPr>
            <w:r>
              <w:rPr>
                <w:rFonts w:hint="eastAsia" w:eastAsia="方正仿宋_GBK"/>
                <w:color w:val="000000"/>
                <w:sz w:val="28"/>
                <w:szCs w:val="28"/>
              </w:rPr>
              <w:t>茶几</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5DC5AC5">
            <w:pPr>
              <w:spacing w:line="320" w:lineRule="exact"/>
              <w:jc w:val="center"/>
              <w:rPr>
                <w:rFonts w:hint="eastAsia" w:eastAsia="方正仿宋_GBK"/>
                <w:color w:val="000000"/>
                <w:sz w:val="28"/>
                <w:szCs w:val="28"/>
              </w:rPr>
            </w:pPr>
            <w:r>
              <w:rPr>
                <w:rFonts w:hint="eastAsia" w:eastAsia="方正仿宋_GBK"/>
                <w:color w:val="000000"/>
                <w:sz w:val="28"/>
                <w:szCs w:val="28"/>
              </w:rPr>
              <w:t>A05010204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421AF51">
            <w:pPr>
              <w:jc w:val="left"/>
              <w:rPr>
                <w:rFonts w:hint="eastAsia" w:eastAsia="方正仿宋_GBK"/>
                <w:bCs/>
                <w:kern w:val="0"/>
                <w:szCs w:val="21"/>
              </w:rPr>
            </w:pPr>
            <w:r>
              <w:rPr>
                <w:rFonts w:hint="eastAsia" w:eastAsia="方正仿宋_GBK"/>
                <w:bCs/>
                <w:kern w:val="0"/>
                <w:szCs w:val="21"/>
              </w:rPr>
              <w:t>包含大茶几、小茶几。</w:t>
            </w:r>
          </w:p>
        </w:tc>
      </w:tr>
      <w:tr w14:paraId="414E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F1C18E4">
            <w:pPr>
              <w:spacing w:line="320" w:lineRule="exact"/>
              <w:jc w:val="center"/>
              <w:rPr>
                <w:rFonts w:hint="eastAsia" w:eastAsia="方正仿宋_GBK"/>
                <w:color w:val="000000"/>
                <w:sz w:val="28"/>
                <w:szCs w:val="28"/>
              </w:rPr>
            </w:pPr>
            <w:r>
              <w:rPr>
                <w:rFonts w:hint="eastAsia" w:eastAsia="方正仿宋_GBK"/>
                <w:color w:val="000000"/>
                <w:sz w:val="28"/>
                <w:szCs w:val="28"/>
              </w:rPr>
              <w:t>30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A882F84">
            <w:pPr>
              <w:spacing w:line="320" w:lineRule="exact"/>
              <w:jc w:val="left"/>
              <w:rPr>
                <w:rFonts w:hint="eastAsia" w:eastAsia="方正仿宋_GBK"/>
                <w:color w:val="000000"/>
                <w:sz w:val="28"/>
                <w:szCs w:val="28"/>
              </w:rPr>
            </w:pPr>
            <w:r>
              <w:rPr>
                <w:rFonts w:hint="eastAsia" w:eastAsia="方正仿宋_GBK"/>
                <w:color w:val="000000"/>
                <w:sz w:val="28"/>
                <w:szCs w:val="28"/>
              </w:rPr>
              <w:t>办公椅</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A676F4B">
            <w:pPr>
              <w:spacing w:line="320" w:lineRule="exact"/>
              <w:jc w:val="center"/>
              <w:rPr>
                <w:rFonts w:hint="eastAsia" w:eastAsia="方正仿宋_GBK"/>
                <w:color w:val="000000"/>
                <w:sz w:val="28"/>
                <w:szCs w:val="28"/>
              </w:rPr>
            </w:pPr>
            <w:r>
              <w:rPr>
                <w:rFonts w:hint="eastAsia" w:eastAsia="方正仿宋_GBK"/>
                <w:color w:val="000000"/>
                <w:sz w:val="28"/>
                <w:szCs w:val="28"/>
              </w:rPr>
              <w:t>A05010301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B1043BF">
            <w:pPr>
              <w:jc w:val="left"/>
              <w:rPr>
                <w:rFonts w:hint="eastAsia" w:eastAsia="方正仿宋_GBK"/>
                <w:bCs/>
                <w:kern w:val="0"/>
                <w:szCs w:val="21"/>
              </w:rPr>
            </w:pPr>
          </w:p>
        </w:tc>
      </w:tr>
      <w:tr w14:paraId="6D2A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896886B">
            <w:pPr>
              <w:spacing w:line="320" w:lineRule="exact"/>
              <w:jc w:val="center"/>
              <w:rPr>
                <w:rFonts w:hint="eastAsia" w:eastAsia="方正仿宋_GBK"/>
                <w:color w:val="000000"/>
                <w:sz w:val="28"/>
                <w:szCs w:val="28"/>
              </w:rPr>
            </w:pPr>
            <w:r>
              <w:rPr>
                <w:rFonts w:hint="eastAsia" w:eastAsia="方正仿宋_GBK"/>
                <w:color w:val="000000"/>
                <w:sz w:val="28"/>
                <w:szCs w:val="28"/>
              </w:rPr>
              <w:t>31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98E82F4">
            <w:pPr>
              <w:spacing w:line="320" w:lineRule="exact"/>
              <w:jc w:val="left"/>
              <w:rPr>
                <w:rFonts w:hint="eastAsia" w:eastAsia="方正仿宋_GBK"/>
                <w:color w:val="000000"/>
                <w:sz w:val="28"/>
                <w:szCs w:val="28"/>
              </w:rPr>
            </w:pPr>
            <w:r>
              <w:rPr>
                <w:rFonts w:hint="eastAsia" w:eastAsia="方正仿宋_GBK"/>
                <w:color w:val="000000"/>
                <w:sz w:val="28"/>
                <w:szCs w:val="28"/>
              </w:rPr>
              <w:t>会议椅</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5325FC1">
            <w:pPr>
              <w:spacing w:line="320" w:lineRule="exact"/>
              <w:jc w:val="center"/>
              <w:rPr>
                <w:rFonts w:hint="eastAsia" w:eastAsia="方正仿宋_GBK"/>
                <w:color w:val="000000"/>
                <w:sz w:val="28"/>
                <w:szCs w:val="28"/>
              </w:rPr>
            </w:pPr>
            <w:r>
              <w:rPr>
                <w:rFonts w:hint="eastAsia" w:eastAsia="方正仿宋_GBK"/>
                <w:color w:val="000000"/>
                <w:sz w:val="28"/>
                <w:szCs w:val="28"/>
              </w:rPr>
              <w:t>A05010303</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F4F32FC">
            <w:pPr>
              <w:jc w:val="left"/>
              <w:rPr>
                <w:rFonts w:hint="eastAsia" w:eastAsia="方正仿宋_GBK"/>
                <w:bCs/>
                <w:kern w:val="0"/>
                <w:szCs w:val="21"/>
              </w:rPr>
            </w:pPr>
          </w:p>
        </w:tc>
      </w:tr>
      <w:tr w14:paraId="2571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F4C08D9">
            <w:pPr>
              <w:spacing w:line="320" w:lineRule="exact"/>
              <w:jc w:val="center"/>
              <w:rPr>
                <w:rFonts w:hint="eastAsia" w:eastAsia="方正仿宋_GBK"/>
                <w:color w:val="000000"/>
                <w:sz w:val="28"/>
                <w:szCs w:val="28"/>
              </w:rPr>
            </w:pPr>
            <w:r>
              <w:rPr>
                <w:rFonts w:hint="eastAsia" w:eastAsia="方正仿宋_GBK"/>
                <w:color w:val="000000"/>
                <w:sz w:val="28"/>
                <w:szCs w:val="28"/>
              </w:rPr>
              <w:t>32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B4714AF">
            <w:pPr>
              <w:spacing w:line="320" w:lineRule="exact"/>
              <w:jc w:val="left"/>
              <w:rPr>
                <w:rFonts w:hint="eastAsia" w:eastAsia="方正仿宋_GBK"/>
                <w:color w:val="000000"/>
                <w:sz w:val="28"/>
                <w:szCs w:val="28"/>
              </w:rPr>
            </w:pPr>
            <w:r>
              <w:rPr>
                <w:rFonts w:hint="eastAsia" w:eastAsia="方正仿宋_GBK"/>
                <w:color w:val="000000"/>
                <w:sz w:val="28"/>
                <w:szCs w:val="28"/>
              </w:rPr>
              <w:t>三人沙发</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A16C3CA">
            <w:pPr>
              <w:spacing w:line="320" w:lineRule="exact"/>
              <w:jc w:val="center"/>
              <w:rPr>
                <w:rFonts w:hint="eastAsia" w:eastAsia="方正仿宋_GBK"/>
                <w:color w:val="000000"/>
                <w:sz w:val="28"/>
                <w:szCs w:val="28"/>
              </w:rPr>
            </w:pPr>
            <w:r>
              <w:rPr>
                <w:rFonts w:hint="eastAsia" w:eastAsia="方正仿宋_GBK"/>
                <w:color w:val="000000"/>
                <w:sz w:val="28"/>
                <w:szCs w:val="28"/>
              </w:rPr>
              <w:t>A05010401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95912F2">
            <w:pPr>
              <w:jc w:val="left"/>
              <w:rPr>
                <w:rFonts w:hint="eastAsia" w:eastAsia="方正仿宋_GBK"/>
                <w:bCs/>
                <w:kern w:val="0"/>
                <w:szCs w:val="21"/>
              </w:rPr>
            </w:pPr>
          </w:p>
        </w:tc>
      </w:tr>
      <w:tr w14:paraId="624B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7203FBF">
            <w:pPr>
              <w:spacing w:line="320" w:lineRule="exact"/>
              <w:jc w:val="center"/>
              <w:rPr>
                <w:rFonts w:hint="eastAsia" w:eastAsia="方正仿宋_GBK"/>
                <w:color w:val="000000"/>
                <w:sz w:val="28"/>
                <w:szCs w:val="28"/>
              </w:rPr>
            </w:pPr>
            <w:r>
              <w:rPr>
                <w:rFonts w:hint="eastAsia" w:eastAsia="方正仿宋_GBK"/>
                <w:color w:val="000000"/>
                <w:sz w:val="28"/>
                <w:szCs w:val="28"/>
              </w:rPr>
              <w:t>33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3D3B8D9">
            <w:pPr>
              <w:spacing w:line="320" w:lineRule="exact"/>
              <w:jc w:val="left"/>
              <w:rPr>
                <w:rFonts w:hint="eastAsia" w:eastAsia="方正仿宋_GBK"/>
                <w:color w:val="000000"/>
                <w:sz w:val="28"/>
                <w:szCs w:val="28"/>
              </w:rPr>
            </w:pPr>
            <w:r>
              <w:rPr>
                <w:rFonts w:hint="eastAsia" w:eastAsia="方正仿宋_GBK"/>
                <w:color w:val="000000"/>
                <w:sz w:val="28"/>
                <w:szCs w:val="28"/>
              </w:rPr>
              <w:t>单人沙发</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2C36A77">
            <w:pPr>
              <w:spacing w:line="320" w:lineRule="exact"/>
              <w:jc w:val="center"/>
              <w:rPr>
                <w:rFonts w:hint="eastAsia" w:eastAsia="方正仿宋_GBK"/>
                <w:color w:val="000000"/>
                <w:sz w:val="28"/>
                <w:szCs w:val="28"/>
              </w:rPr>
            </w:pPr>
            <w:r>
              <w:rPr>
                <w:rFonts w:hint="eastAsia" w:eastAsia="方正仿宋_GBK"/>
                <w:color w:val="000000"/>
                <w:sz w:val="28"/>
                <w:szCs w:val="28"/>
              </w:rPr>
              <w:t>A05010402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433BF8E">
            <w:pPr>
              <w:jc w:val="left"/>
              <w:rPr>
                <w:rFonts w:hint="eastAsia" w:eastAsia="方正仿宋_GBK"/>
                <w:bCs/>
                <w:kern w:val="0"/>
                <w:szCs w:val="21"/>
              </w:rPr>
            </w:pPr>
          </w:p>
        </w:tc>
      </w:tr>
      <w:tr w14:paraId="1C3E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A794BB2">
            <w:pPr>
              <w:spacing w:line="320" w:lineRule="exact"/>
              <w:jc w:val="center"/>
              <w:rPr>
                <w:rFonts w:hint="eastAsia" w:eastAsia="方正仿宋_GBK"/>
                <w:color w:val="000000"/>
                <w:sz w:val="28"/>
                <w:szCs w:val="28"/>
              </w:rPr>
            </w:pPr>
            <w:r>
              <w:rPr>
                <w:rFonts w:hint="eastAsia" w:eastAsia="方正仿宋_GBK"/>
                <w:color w:val="000000"/>
                <w:sz w:val="28"/>
                <w:szCs w:val="28"/>
              </w:rPr>
              <w:t>34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1D44FE8">
            <w:pPr>
              <w:spacing w:line="320" w:lineRule="exact"/>
              <w:jc w:val="left"/>
              <w:rPr>
                <w:rFonts w:hint="eastAsia" w:eastAsia="方正仿宋_GBK"/>
                <w:color w:val="000000"/>
                <w:sz w:val="28"/>
                <w:szCs w:val="28"/>
              </w:rPr>
            </w:pPr>
            <w:r>
              <w:rPr>
                <w:rFonts w:hint="eastAsia" w:eastAsia="方正仿宋_GBK"/>
                <w:color w:val="000000"/>
                <w:sz w:val="28"/>
                <w:szCs w:val="28"/>
              </w:rPr>
              <w:t>书柜</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F2220EB">
            <w:pPr>
              <w:spacing w:line="320" w:lineRule="exact"/>
              <w:jc w:val="center"/>
              <w:rPr>
                <w:rFonts w:hint="eastAsia" w:eastAsia="方正仿宋_GBK"/>
                <w:color w:val="000000"/>
                <w:sz w:val="28"/>
                <w:szCs w:val="28"/>
              </w:rPr>
            </w:pPr>
            <w:r>
              <w:rPr>
                <w:rFonts w:hint="eastAsia" w:eastAsia="方正仿宋_GBK"/>
                <w:color w:val="000000"/>
                <w:sz w:val="28"/>
                <w:szCs w:val="28"/>
              </w:rPr>
              <w:t>A05010501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0F2A53C">
            <w:pPr>
              <w:jc w:val="left"/>
              <w:rPr>
                <w:rFonts w:hint="eastAsia" w:eastAsia="方正仿宋_GBK"/>
                <w:bCs/>
                <w:kern w:val="0"/>
                <w:szCs w:val="21"/>
              </w:rPr>
            </w:pPr>
          </w:p>
        </w:tc>
      </w:tr>
      <w:tr w14:paraId="7534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69C936B">
            <w:pPr>
              <w:spacing w:line="320" w:lineRule="exact"/>
              <w:jc w:val="center"/>
              <w:rPr>
                <w:rFonts w:hint="eastAsia" w:eastAsia="方正仿宋_GBK"/>
                <w:color w:val="000000"/>
                <w:sz w:val="28"/>
                <w:szCs w:val="28"/>
              </w:rPr>
            </w:pPr>
            <w:r>
              <w:rPr>
                <w:rFonts w:hint="eastAsia" w:eastAsia="方正仿宋_GBK"/>
                <w:color w:val="000000"/>
                <w:sz w:val="28"/>
                <w:szCs w:val="28"/>
              </w:rPr>
              <w:t>35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A1AF323">
            <w:pPr>
              <w:spacing w:line="320" w:lineRule="exact"/>
              <w:jc w:val="left"/>
              <w:rPr>
                <w:rFonts w:hint="eastAsia" w:eastAsia="方正仿宋_GBK"/>
                <w:color w:val="000000"/>
                <w:sz w:val="28"/>
                <w:szCs w:val="28"/>
              </w:rPr>
            </w:pPr>
            <w:r>
              <w:rPr>
                <w:rFonts w:hint="eastAsia" w:eastAsia="方正仿宋_GBK"/>
                <w:color w:val="000000"/>
                <w:sz w:val="28"/>
                <w:szCs w:val="28"/>
              </w:rPr>
              <w:t>文件柜</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B75D934">
            <w:pPr>
              <w:spacing w:line="320" w:lineRule="exact"/>
              <w:jc w:val="center"/>
              <w:rPr>
                <w:rFonts w:hint="eastAsia" w:eastAsia="方正仿宋_GBK"/>
                <w:color w:val="000000"/>
                <w:sz w:val="28"/>
                <w:szCs w:val="28"/>
              </w:rPr>
            </w:pPr>
            <w:r>
              <w:rPr>
                <w:rFonts w:hint="eastAsia" w:eastAsia="方正仿宋_GBK"/>
                <w:color w:val="000000"/>
                <w:sz w:val="28"/>
                <w:szCs w:val="28"/>
              </w:rPr>
              <w:t>A05010502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A0B3517">
            <w:pPr>
              <w:jc w:val="left"/>
              <w:rPr>
                <w:rFonts w:hint="eastAsia" w:eastAsia="方正仿宋_GBK"/>
                <w:bCs/>
                <w:kern w:val="0"/>
                <w:szCs w:val="21"/>
              </w:rPr>
            </w:pPr>
          </w:p>
        </w:tc>
      </w:tr>
      <w:tr w14:paraId="5629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EFCAB5B">
            <w:pPr>
              <w:spacing w:line="320" w:lineRule="exact"/>
              <w:jc w:val="center"/>
              <w:rPr>
                <w:rFonts w:hint="eastAsia" w:eastAsia="方正仿宋_GBK"/>
                <w:color w:val="000000"/>
                <w:sz w:val="28"/>
                <w:szCs w:val="28"/>
              </w:rPr>
            </w:pPr>
            <w:r>
              <w:rPr>
                <w:rFonts w:hint="eastAsia" w:eastAsia="方正仿宋_GBK"/>
                <w:color w:val="000000"/>
                <w:kern w:val="0"/>
                <w:sz w:val="28"/>
                <w:szCs w:val="28"/>
              </w:rPr>
              <w:t>36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A6A949D">
            <w:pPr>
              <w:spacing w:line="320" w:lineRule="exact"/>
              <w:jc w:val="left"/>
              <w:rPr>
                <w:rFonts w:hint="eastAsia" w:eastAsia="方正仿宋_GBK"/>
                <w:color w:val="000000"/>
                <w:sz w:val="28"/>
                <w:szCs w:val="28"/>
              </w:rPr>
            </w:pPr>
            <w:r>
              <w:rPr>
                <w:rFonts w:hint="eastAsia" w:eastAsia="方正仿宋_GBK"/>
                <w:color w:val="000000"/>
                <w:sz w:val="28"/>
                <w:szCs w:val="28"/>
              </w:rPr>
              <w:t>保密柜</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3BF7A90">
            <w:pPr>
              <w:spacing w:line="320" w:lineRule="exact"/>
              <w:jc w:val="center"/>
              <w:rPr>
                <w:rFonts w:hint="eastAsia" w:eastAsia="方正仿宋_GBK"/>
                <w:color w:val="000000"/>
                <w:sz w:val="28"/>
                <w:szCs w:val="28"/>
              </w:rPr>
            </w:pPr>
            <w:r>
              <w:rPr>
                <w:rFonts w:hint="eastAsia" w:eastAsia="方正仿宋_GBK"/>
                <w:color w:val="000000"/>
                <w:sz w:val="28"/>
                <w:szCs w:val="28"/>
              </w:rPr>
              <w:t>A05010504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0948D26">
            <w:pPr>
              <w:jc w:val="left"/>
              <w:rPr>
                <w:rFonts w:hint="eastAsia" w:eastAsia="方正仿宋_GBK"/>
                <w:bCs/>
                <w:kern w:val="0"/>
                <w:szCs w:val="21"/>
              </w:rPr>
            </w:pPr>
            <w:r>
              <w:rPr>
                <w:rFonts w:hint="eastAsia" w:eastAsia="方正仿宋_GBK"/>
                <w:bCs/>
                <w:kern w:val="0"/>
                <w:szCs w:val="21"/>
              </w:rPr>
              <w:t>包括保险柜等。</w:t>
            </w:r>
          </w:p>
        </w:tc>
      </w:tr>
      <w:tr w14:paraId="1BEA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174BD00E">
            <w:pPr>
              <w:jc w:val="left"/>
              <w:rPr>
                <w:rFonts w:hint="eastAsia" w:eastAsia="方正仿宋_GBK"/>
                <w:bCs/>
                <w:kern w:val="0"/>
                <w:szCs w:val="21"/>
              </w:rPr>
            </w:pPr>
            <w:r>
              <w:rPr>
                <w:rFonts w:hint="eastAsia" w:ascii="方正仿宋_GBK" w:eastAsia="方正仿宋_GBK"/>
                <w:b/>
                <w:bCs/>
                <w:color w:val="000000"/>
                <w:sz w:val="28"/>
                <w:szCs w:val="28"/>
              </w:rPr>
              <w:t>家具和用具——被服</w:t>
            </w:r>
          </w:p>
        </w:tc>
      </w:tr>
      <w:tr w14:paraId="1BD9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F0C8E27">
            <w:pPr>
              <w:spacing w:line="320" w:lineRule="exact"/>
              <w:jc w:val="center"/>
              <w:rPr>
                <w:rFonts w:hint="eastAsia" w:eastAsia="方正仿宋_GBK"/>
                <w:color w:val="000000"/>
                <w:sz w:val="28"/>
                <w:szCs w:val="28"/>
              </w:rPr>
            </w:pPr>
            <w:r>
              <w:rPr>
                <w:rFonts w:hint="eastAsia" w:eastAsia="方正仿宋_GBK"/>
                <w:color w:val="000000"/>
                <w:kern w:val="0"/>
                <w:sz w:val="28"/>
                <w:szCs w:val="28"/>
              </w:rPr>
              <w:t>37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95F4F41">
            <w:pPr>
              <w:spacing w:line="320" w:lineRule="exact"/>
              <w:jc w:val="left"/>
              <w:rPr>
                <w:rFonts w:hint="eastAsia" w:eastAsia="方正仿宋_GBK"/>
                <w:color w:val="000000"/>
                <w:sz w:val="28"/>
                <w:szCs w:val="28"/>
              </w:rPr>
            </w:pPr>
            <w:r>
              <w:rPr>
                <w:rFonts w:hint="eastAsia" w:eastAsia="方正仿宋_GBK"/>
                <w:color w:val="000000"/>
                <w:sz w:val="28"/>
                <w:szCs w:val="28"/>
              </w:rPr>
              <w:t>制服</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E18841F">
            <w:pPr>
              <w:spacing w:line="320" w:lineRule="exact"/>
              <w:jc w:val="center"/>
              <w:rPr>
                <w:rFonts w:hint="eastAsia" w:eastAsia="方正仿宋_GBK"/>
                <w:color w:val="000000"/>
                <w:sz w:val="28"/>
                <w:szCs w:val="28"/>
              </w:rPr>
            </w:pPr>
            <w:r>
              <w:rPr>
                <w:rFonts w:hint="eastAsia" w:eastAsia="方正仿宋_GBK"/>
                <w:color w:val="000000"/>
                <w:sz w:val="28"/>
                <w:szCs w:val="28"/>
              </w:rPr>
              <w:t>A05030301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A9A84B5">
            <w:pPr>
              <w:jc w:val="left"/>
              <w:rPr>
                <w:rFonts w:hint="eastAsia" w:eastAsia="方正仿宋_GBK"/>
                <w:bCs/>
                <w:kern w:val="0"/>
                <w:szCs w:val="21"/>
              </w:rPr>
            </w:pPr>
            <w:r>
              <w:rPr>
                <w:rFonts w:hint="eastAsia" w:eastAsia="方正仿宋_GBK"/>
                <w:bCs/>
                <w:kern w:val="0"/>
                <w:szCs w:val="21"/>
              </w:rPr>
              <w:t>包括执勤服类、作训服类、功能服类等。</w:t>
            </w:r>
          </w:p>
        </w:tc>
      </w:tr>
      <w:tr w14:paraId="38E3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A57C43A">
            <w:pPr>
              <w:spacing w:line="320" w:lineRule="exact"/>
              <w:jc w:val="center"/>
              <w:rPr>
                <w:rFonts w:hint="eastAsia" w:eastAsia="方正仿宋_GBK"/>
                <w:color w:val="000000"/>
                <w:kern w:val="0"/>
                <w:sz w:val="28"/>
                <w:szCs w:val="28"/>
              </w:rPr>
            </w:pPr>
            <w:r>
              <w:rPr>
                <w:rFonts w:hint="eastAsia" w:eastAsia="方正仿宋_GBK"/>
                <w:color w:val="000000"/>
                <w:sz w:val="28"/>
                <w:szCs w:val="28"/>
              </w:rPr>
              <w:t>38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64C279E">
            <w:pPr>
              <w:widowControl/>
              <w:jc w:val="left"/>
              <w:rPr>
                <w:rFonts w:hint="eastAsia" w:eastAsia="方正仿宋_GBK"/>
                <w:color w:val="000000"/>
                <w:sz w:val="28"/>
                <w:szCs w:val="28"/>
              </w:rPr>
            </w:pPr>
            <w:r>
              <w:rPr>
                <w:rFonts w:eastAsia="方正仿宋_GBK"/>
                <w:color w:val="000000"/>
                <w:sz w:val="28"/>
                <w:szCs w:val="28"/>
              </w:rPr>
              <w:t>羽绒、羽毛服装</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AEC990D">
            <w:pPr>
              <w:spacing w:line="320" w:lineRule="exact"/>
              <w:jc w:val="center"/>
              <w:rPr>
                <w:rFonts w:hint="eastAsia" w:eastAsia="方正仿宋_GBK"/>
                <w:color w:val="000000"/>
                <w:sz w:val="28"/>
                <w:szCs w:val="28"/>
              </w:rPr>
            </w:pPr>
            <w:r>
              <w:rPr>
                <w:rFonts w:hint="eastAsia" w:eastAsia="方正仿宋_GBK"/>
                <w:color w:val="000000"/>
                <w:sz w:val="28"/>
                <w:szCs w:val="28"/>
              </w:rPr>
              <w:t>A05030302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34EAFE6">
            <w:pPr>
              <w:jc w:val="left"/>
              <w:rPr>
                <w:rFonts w:hint="eastAsia" w:eastAsia="方正仿宋_GBK"/>
                <w:bCs/>
                <w:kern w:val="0"/>
                <w:szCs w:val="21"/>
              </w:rPr>
            </w:pPr>
          </w:p>
        </w:tc>
      </w:tr>
      <w:tr w14:paraId="7FCD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4A64CC7">
            <w:pPr>
              <w:spacing w:line="320" w:lineRule="exact"/>
              <w:jc w:val="center"/>
              <w:rPr>
                <w:rFonts w:hint="eastAsia" w:eastAsia="方正仿宋_GBK"/>
                <w:color w:val="000000"/>
                <w:sz w:val="28"/>
                <w:szCs w:val="28"/>
              </w:rPr>
            </w:pPr>
            <w:r>
              <w:rPr>
                <w:rFonts w:hint="eastAsia" w:eastAsia="方正仿宋_GBK"/>
                <w:color w:val="000000"/>
                <w:sz w:val="28"/>
                <w:szCs w:val="28"/>
              </w:rPr>
              <w:t>39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0684EB6">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普通服装</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9EBBF39">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A05030303</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BFDA246">
            <w:pPr>
              <w:jc w:val="left"/>
              <w:rPr>
                <w:rFonts w:hint="eastAsia" w:eastAsia="方正仿宋_GBK"/>
                <w:bCs/>
                <w:kern w:val="0"/>
                <w:szCs w:val="21"/>
              </w:rPr>
            </w:pPr>
          </w:p>
        </w:tc>
      </w:tr>
      <w:tr w14:paraId="4821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72DA027">
            <w:pPr>
              <w:spacing w:line="320" w:lineRule="exact"/>
              <w:jc w:val="center"/>
              <w:rPr>
                <w:rFonts w:hint="eastAsia" w:eastAsia="方正仿宋_GBK"/>
                <w:color w:val="000000"/>
                <w:sz w:val="28"/>
                <w:szCs w:val="28"/>
              </w:rPr>
            </w:pPr>
            <w:r>
              <w:rPr>
                <w:rFonts w:hint="eastAsia" w:eastAsia="方正仿宋_GBK"/>
                <w:color w:val="000000"/>
                <w:sz w:val="28"/>
                <w:szCs w:val="28"/>
              </w:rPr>
              <w:t>40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0095141">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鞋、靴及配件</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9E43F9C">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A05030304</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00E53330">
            <w:pPr>
              <w:jc w:val="left"/>
              <w:rPr>
                <w:rFonts w:hint="eastAsia" w:eastAsia="方正仿宋_GBK"/>
                <w:bCs/>
                <w:kern w:val="0"/>
                <w:szCs w:val="21"/>
              </w:rPr>
            </w:pPr>
          </w:p>
        </w:tc>
      </w:tr>
      <w:tr w14:paraId="537B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FD0D75D">
            <w:pPr>
              <w:spacing w:line="320" w:lineRule="exact"/>
              <w:jc w:val="center"/>
              <w:rPr>
                <w:rFonts w:hint="eastAsia" w:eastAsia="方正仿宋_GBK"/>
                <w:color w:val="000000"/>
                <w:sz w:val="28"/>
                <w:szCs w:val="28"/>
              </w:rPr>
            </w:pPr>
            <w:r>
              <w:rPr>
                <w:rFonts w:hint="eastAsia" w:eastAsia="方正仿宋_GBK"/>
                <w:color w:val="000000"/>
                <w:sz w:val="28"/>
                <w:szCs w:val="28"/>
              </w:rPr>
              <w:t>41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D799C64">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被服附件</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F9F8E36">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A05030305</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8F37F52">
            <w:pPr>
              <w:rPr>
                <w:rFonts w:hint="eastAsia" w:eastAsia="方正仿宋_GBK"/>
                <w:bCs/>
                <w:kern w:val="0"/>
                <w:szCs w:val="21"/>
              </w:rPr>
            </w:pPr>
            <w:r>
              <w:rPr>
                <w:rFonts w:hint="eastAsia" w:eastAsia="方正仿宋_GBK"/>
                <w:bCs/>
                <w:kern w:val="0"/>
                <w:szCs w:val="21"/>
              </w:rPr>
              <w:t>包括帽子、围巾、领带、手套、皮带、拉链、纽扣、肩章、徽标等。</w:t>
            </w:r>
          </w:p>
          <w:p w14:paraId="4F5A4511">
            <w:pPr>
              <w:rPr>
                <w:rFonts w:hint="eastAsia" w:eastAsia="方正仿宋_GBK"/>
                <w:bCs/>
                <w:kern w:val="0"/>
                <w:szCs w:val="21"/>
              </w:rPr>
            </w:pPr>
          </w:p>
        </w:tc>
      </w:tr>
      <w:tr w14:paraId="100F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E9FD932">
            <w:pPr>
              <w:spacing w:line="320" w:lineRule="exact"/>
              <w:jc w:val="center"/>
              <w:rPr>
                <w:rFonts w:hint="eastAsia" w:eastAsia="方正仿宋_GBK"/>
                <w:color w:val="000000"/>
                <w:sz w:val="28"/>
                <w:szCs w:val="28"/>
              </w:rPr>
            </w:pPr>
            <w:r>
              <w:rPr>
                <w:rFonts w:hint="eastAsia" w:eastAsia="方正仿宋_GBK"/>
                <w:color w:val="000000"/>
                <w:sz w:val="28"/>
                <w:szCs w:val="28"/>
              </w:rPr>
              <w:t>42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CE00363">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其他被服</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629FB81">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A05030399</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3376EE4">
            <w:pPr>
              <w:jc w:val="left"/>
              <w:rPr>
                <w:rFonts w:hint="eastAsia" w:eastAsia="方正仿宋_GBK"/>
                <w:bCs/>
                <w:kern w:val="0"/>
                <w:szCs w:val="21"/>
              </w:rPr>
            </w:pPr>
          </w:p>
        </w:tc>
      </w:tr>
      <w:tr w14:paraId="7BB4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77BF4363">
            <w:pPr>
              <w:jc w:val="left"/>
              <w:rPr>
                <w:rFonts w:hint="eastAsia" w:eastAsia="方正仿宋_GBK"/>
                <w:bCs/>
                <w:kern w:val="0"/>
                <w:szCs w:val="21"/>
              </w:rPr>
            </w:pPr>
            <w:r>
              <w:rPr>
                <w:rFonts w:hint="eastAsia" w:ascii="方正仿宋_GBK" w:eastAsia="方正仿宋_GBK"/>
                <w:b/>
                <w:bCs/>
                <w:color w:val="000000"/>
                <w:sz w:val="28"/>
                <w:szCs w:val="28"/>
              </w:rPr>
              <w:t>家具和用具——办公用品</w:t>
            </w:r>
          </w:p>
        </w:tc>
      </w:tr>
      <w:tr w14:paraId="0D91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D04865F">
            <w:pPr>
              <w:spacing w:line="320" w:lineRule="exact"/>
              <w:jc w:val="center"/>
              <w:rPr>
                <w:rFonts w:hint="eastAsia" w:eastAsia="方正仿宋_GBK"/>
                <w:color w:val="000000"/>
                <w:sz w:val="28"/>
                <w:szCs w:val="28"/>
              </w:rPr>
            </w:pPr>
            <w:r>
              <w:rPr>
                <w:rFonts w:hint="eastAsia" w:eastAsia="方正仿宋_GBK"/>
                <w:color w:val="000000"/>
                <w:sz w:val="28"/>
                <w:szCs w:val="28"/>
              </w:rPr>
              <w:t>43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5EAEFB32">
            <w:pPr>
              <w:spacing w:line="320" w:lineRule="exact"/>
              <w:jc w:val="left"/>
              <w:rPr>
                <w:rFonts w:hint="eastAsia" w:eastAsia="方正仿宋_GBK"/>
                <w:color w:val="000000"/>
                <w:sz w:val="28"/>
                <w:szCs w:val="28"/>
              </w:rPr>
            </w:pPr>
            <w:r>
              <w:rPr>
                <w:rFonts w:eastAsia="方正仿宋_GBK"/>
                <w:color w:val="000000"/>
                <w:sz w:val="28"/>
                <w:szCs w:val="28"/>
              </w:rPr>
              <w:t>复印纸</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560EEEE">
            <w:pPr>
              <w:spacing w:line="320" w:lineRule="exact"/>
              <w:jc w:val="center"/>
              <w:rPr>
                <w:rFonts w:eastAsia="方正仿宋_GBK"/>
                <w:color w:val="000000"/>
                <w:sz w:val="28"/>
                <w:szCs w:val="28"/>
              </w:rPr>
            </w:pPr>
            <w:r>
              <w:rPr>
                <w:rFonts w:eastAsia="方正仿宋_GBK"/>
                <w:color w:val="000000"/>
                <w:sz w:val="28"/>
                <w:szCs w:val="28"/>
              </w:rPr>
              <w:t>A05040101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9AF2060">
            <w:pPr>
              <w:jc w:val="left"/>
              <w:rPr>
                <w:rFonts w:hint="eastAsia" w:eastAsia="方正仿宋_GBK"/>
                <w:bCs/>
                <w:kern w:val="0"/>
                <w:szCs w:val="21"/>
              </w:rPr>
            </w:pPr>
            <w:r>
              <w:rPr>
                <w:rFonts w:hint="eastAsia" w:eastAsia="方正仿宋_GBK"/>
                <w:bCs/>
                <w:kern w:val="0"/>
                <w:szCs w:val="21"/>
              </w:rPr>
              <w:t>包括再生复印纸。</w:t>
            </w:r>
          </w:p>
        </w:tc>
      </w:tr>
      <w:tr w14:paraId="522C9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6F741601">
            <w:pPr>
              <w:widowControl/>
              <w:jc w:val="left"/>
            </w:pPr>
            <w:r>
              <w:rPr>
                <w:rFonts w:hint="eastAsia" w:ascii="方正仿宋_GBK" w:eastAsia="方正仿宋_GBK"/>
                <w:b/>
                <w:bCs/>
                <w:color w:val="000000"/>
                <w:sz w:val="28"/>
                <w:szCs w:val="28"/>
              </w:rPr>
              <w:t>无形资产——计算机软件</w:t>
            </w:r>
          </w:p>
          <w:p w14:paraId="1CDEB045">
            <w:pPr>
              <w:jc w:val="left"/>
              <w:rPr>
                <w:rFonts w:hint="eastAsia" w:eastAsia="方正仿宋_GBK"/>
                <w:bCs/>
                <w:kern w:val="0"/>
                <w:szCs w:val="21"/>
              </w:rPr>
            </w:pPr>
          </w:p>
        </w:tc>
      </w:tr>
      <w:tr w14:paraId="4427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0F942945">
            <w:pPr>
              <w:spacing w:line="320" w:lineRule="exact"/>
              <w:jc w:val="center"/>
              <w:rPr>
                <w:rFonts w:hint="eastAsia" w:eastAsia="方正仿宋_GBK"/>
                <w:color w:val="000000"/>
                <w:sz w:val="28"/>
                <w:szCs w:val="28"/>
              </w:rPr>
            </w:pPr>
            <w:r>
              <w:rPr>
                <w:rFonts w:hint="eastAsia" w:eastAsia="方正仿宋_GBK"/>
                <w:color w:val="000000"/>
                <w:sz w:val="28"/>
                <w:szCs w:val="28"/>
              </w:rPr>
              <w:t>44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8C34A98">
            <w:pPr>
              <w:spacing w:line="320" w:lineRule="exact"/>
              <w:jc w:val="left"/>
              <w:rPr>
                <w:rFonts w:hint="eastAsia" w:eastAsia="方正仿宋_GBK"/>
                <w:color w:val="000000"/>
                <w:sz w:val="28"/>
                <w:szCs w:val="28"/>
              </w:rPr>
            </w:pPr>
            <w:r>
              <w:rPr>
                <w:rFonts w:eastAsia="方正仿宋_GBK"/>
                <w:color w:val="000000"/>
                <w:sz w:val="28"/>
                <w:szCs w:val="28"/>
              </w:rPr>
              <w:t>基础软件</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5EAF654">
            <w:pPr>
              <w:spacing w:line="320" w:lineRule="exact"/>
              <w:jc w:val="center"/>
              <w:rPr>
                <w:rFonts w:eastAsia="方正仿宋_GBK"/>
                <w:color w:val="000000"/>
                <w:sz w:val="28"/>
                <w:szCs w:val="28"/>
              </w:rPr>
            </w:pPr>
            <w:r>
              <w:rPr>
                <w:rFonts w:eastAsia="方正仿宋_GBK"/>
                <w:color w:val="000000"/>
                <w:sz w:val="28"/>
                <w:szCs w:val="28"/>
              </w:rPr>
              <w:t>A08060301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DD95FCA">
            <w:pPr>
              <w:jc w:val="left"/>
              <w:rPr>
                <w:rFonts w:hint="eastAsia" w:eastAsia="方正仿宋_GBK"/>
                <w:bCs/>
                <w:kern w:val="0"/>
                <w:szCs w:val="21"/>
              </w:rPr>
            </w:pPr>
            <w:r>
              <w:rPr>
                <w:rFonts w:hint="eastAsia" w:eastAsia="方正仿宋_GBK"/>
                <w:bCs/>
                <w:kern w:val="0"/>
                <w:szCs w:val="21"/>
              </w:rPr>
              <w:t>包括操作系统、数据库管理系统、中间件、办公套件等。</w:t>
            </w:r>
          </w:p>
        </w:tc>
      </w:tr>
      <w:tr w14:paraId="4F27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1E1A85BA">
            <w:pPr>
              <w:spacing w:line="400" w:lineRule="exact"/>
              <w:jc w:val="center"/>
              <w:rPr>
                <w:rFonts w:hint="eastAsia" w:ascii="方正仿宋_GBK" w:eastAsia="方正仿宋_GBK"/>
                <w:color w:val="000000"/>
                <w:sz w:val="28"/>
                <w:szCs w:val="28"/>
              </w:rPr>
            </w:pPr>
            <w:r>
              <w:rPr>
                <w:rFonts w:hint="eastAsia" w:eastAsia="黑体"/>
                <w:color w:val="000000"/>
                <w:kern w:val="0"/>
                <w:sz w:val="28"/>
                <w:szCs w:val="28"/>
              </w:rPr>
              <w:t>二、</w:t>
            </w:r>
            <w:r>
              <w:rPr>
                <w:rFonts w:eastAsia="黑体"/>
                <w:color w:val="000000"/>
                <w:kern w:val="0"/>
                <w:sz w:val="28"/>
                <w:szCs w:val="28"/>
              </w:rPr>
              <w:t>服务</w:t>
            </w:r>
            <w:r>
              <w:rPr>
                <w:rFonts w:hint="eastAsia" w:eastAsia="黑体"/>
                <w:color w:val="000000"/>
                <w:kern w:val="0"/>
                <w:sz w:val="28"/>
                <w:szCs w:val="28"/>
              </w:rPr>
              <w:t>类</w:t>
            </w:r>
          </w:p>
        </w:tc>
      </w:tr>
      <w:tr w14:paraId="2EF73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4862C050">
            <w:pPr>
              <w:widowControl/>
              <w:jc w:val="left"/>
            </w:pPr>
            <w:r>
              <w:rPr>
                <w:rFonts w:hint="eastAsia" w:ascii="方正仿宋_GBK" w:eastAsia="方正仿宋_GBK"/>
                <w:b/>
                <w:bCs/>
                <w:color w:val="000000"/>
                <w:sz w:val="28"/>
                <w:szCs w:val="28"/>
              </w:rPr>
              <w:t>社会服务——安全服务</w:t>
            </w:r>
          </w:p>
          <w:p w14:paraId="711F4012">
            <w:pPr>
              <w:jc w:val="left"/>
              <w:rPr>
                <w:rFonts w:hint="eastAsia" w:eastAsia="方正仿宋_GBK"/>
                <w:bCs/>
                <w:kern w:val="0"/>
                <w:szCs w:val="21"/>
              </w:rPr>
            </w:pPr>
          </w:p>
        </w:tc>
      </w:tr>
      <w:tr w14:paraId="2B17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57336DA">
            <w:pPr>
              <w:spacing w:line="320" w:lineRule="exact"/>
              <w:jc w:val="center"/>
              <w:rPr>
                <w:rFonts w:hint="eastAsia" w:eastAsia="方正仿宋_GBK"/>
                <w:color w:val="000000"/>
                <w:sz w:val="28"/>
                <w:szCs w:val="28"/>
              </w:rPr>
            </w:pPr>
            <w:r>
              <w:rPr>
                <w:rFonts w:hint="eastAsia" w:eastAsia="方正仿宋_GBK"/>
                <w:color w:val="000000"/>
                <w:sz w:val="28"/>
                <w:szCs w:val="28"/>
              </w:rPr>
              <w:t>45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FDBEDF8">
            <w:pPr>
              <w:rPr>
                <w:rFonts w:hint="eastAsia" w:eastAsia="方正仿宋_GBK"/>
                <w:color w:val="000000"/>
                <w:kern w:val="0"/>
                <w:sz w:val="28"/>
                <w:szCs w:val="28"/>
              </w:rPr>
            </w:pPr>
            <w:r>
              <w:rPr>
                <w:rFonts w:hint="eastAsia" w:eastAsia="方正仿宋_GBK"/>
                <w:color w:val="000000"/>
                <w:kern w:val="0"/>
                <w:sz w:val="28"/>
                <w:szCs w:val="28"/>
              </w:rPr>
              <w:t>保安服务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4F9D6BB">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C05040300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78AE7BD">
            <w:pPr>
              <w:jc w:val="left"/>
              <w:rPr>
                <w:rFonts w:hint="eastAsia" w:eastAsia="方正仿宋_GBK"/>
                <w:bCs/>
                <w:kern w:val="0"/>
                <w:szCs w:val="21"/>
              </w:rPr>
            </w:pPr>
            <w:r>
              <w:rPr>
                <w:rFonts w:hint="eastAsia" w:eastAsia="方正仿宋_GBK"/>
                <w:bCs/>
                <w:kern w:val="0"/>
                <w:szCs w:val="21"/>
              </w:rPr>
              <w:t>指由安保人员提供的门卫、巡逻等一般性安全服务。</w:t>
            </w:r>
          </w:p>
        </w:tc>
      </w:tr>
      <w:tr w14:paraId="734B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60FCC583">
            <w:pPr>
              <w:widowControl/>
              <w:jc w:val="left"/>
              <w:rPr>
                <w:rFonts w:hint="eastAsia" w:eastAsia="方正仿宋_GBK"/>
                <w:bCs/>
                <w:kern w:val="0"/>
                <w:szCs w:val="21"/>
              </w:rPr>
            </w:pPr>
            <w:r>
              <w:rPr>
                <w:rFonts w:hint="eastAsia" w:ascii="方正仿宋_GBK" w:eastAsia="方正仿宋_GBK"/>
                <w:b/>
                <w:bCs/>
                <w:color w:val="000000"/>
                <w:sz w:val="28"/>
                <w:szCs w:val="28"/>
              </w:rPr>
              <w:t>信息技术服务——软件开发服务</w:t>
            </w:r>
          </w:p>
        </w:tc>
      </w:tr>
      <w:tr w14:paraId="34FC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69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B8036C8">
            <w:pPr>
              <w:spacing w:line="320" w:lineRule="exact"/>
              <w:jc w:val="center"/>
              <w:rPr>
                <w:rFonts w:hint="eastAsia" w:eastAsia="方正仿宋_GBK"/>
                <w:color w:val="000000"/>
                <w:sz w:val="28"/>
                <w:szCs w:val="28"/>
              </w:rPr>
            </w:pPr>
            <w:r>
              <w:rPr>
                <w:rFonts w:hint="eastAsia" w:eastAsia="方正仿宋_GBK"/>
                <w:color w:val="000000"/>
                <w:sz w:val="28"/>
                <w:szCs w:val="28"/>
              </w:rPr>
              <w:t>46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686DA05">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基础软件开发服务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29AF802">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 xml:space="preserve">C16010100 </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2FA7273">
            <w:pPr>
              <w:jc w:val="left"/>
              <w:rPr>
                <w:rFonts w:hint="eastAsia" w:eastAsia="方正仿宋_GBK"/>
                <w:bCs/>
                <w:kern w:val="0"/>
                <w:szCs w:val="21"/>
              </w:rPr>
            </w:pPr>
            <w:r>
              <w:rPr>
                <w:rFonts w:hint="eastAsia" w:eastAsia="方正仿宋_GBK"/>
                <w:bCs/>
                <w:kern w:val="0"/>
                <w:szCs w:val="21"/>
              </w:rPr>
              <w:t>指为计算机用户提供的基础软件编制、分析等服务，包括操作系统、数据库管理系统、中间件、办公套件、其他基础软件开发服务。</w:t>
            </w:r>
          </w:p>
        </w:tc>
      </w:tr>
      <w:tr w14:paraId="26A7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6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2F4779D">
            <w:pPr>
              <w:spacing w:line="320" w:lineRule="exact"/>
              <w:jc w:val="center"/>
              <w:rPr>
                <w:rFonts w:hint="eastAsia" w:eastAsia="方正仿宋_GBK"/>
                <w:color w:val="000000"/>
                <w:sz w:val="28"/>
                <w:szCs w:val="28"/>
              </w:rPr>
            </w:pPr>
            <w:r>
              <w:rPr>
                <w:rFonts w:hint="eastAsia" w:eastAsia="方正仿宋_GBK"/>
                <w:color w:val="000000"/>
                <w:sz w:val="28"/>
                <w:szCs w:val="28"/>
              </w:rPr>
              <w:t>47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0C6263D">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支撑软件开发服务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3E5E42E">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 xml:space="preserve">C16010200 </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2EB8879E">
            <w:pPr>
              <w:jc w:val="left"/>
              <w:rPr>
                <w:rFonts w:hint="eastAsia" w:eastAsia="方正仿宋_GBK"/>
                <w:bCs/>
                <w:kern w:val="0"/>
                <w:szCs w:val="21"/>
              </w:rPr>
            </w:pPr>
            <w:r>
              <w:rPr>
                <w:rFonts w:hint="eastAsia" w:eastAsia="方正仿宋_GBK"/>
                <w:bCs/>
                <w:kern w:val="0"/>
                <w:szCs w:val="21"/>
              </w:rPr>
              <w:t>指为计算机用户提供的支撑软件编制、分析等服务，包括需求分析软件、建模软件、集成开发环境、测试软件、开发管理软件、逆向工程软件和再工程软件、其他支撑软件开发服务。</w:t>
            </w:r>
          </w:p>
        </w:tc>
      </w:tr>
      <w:tr w14:paraId="56F6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552"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5081A86">
            <w:pPr>
              <w:spacing w:line="320" w:lineRule="exact"/>
              <w:jc w:val="center"/>
              <w:rPr>
                <w:rFonts w:hint="eastAsia" w:eastAsia="方正仿宋_GBK"/>
                <w:color w:val="000000"/>
                <w:sz w:val="28"/>
                <w:szCs w:val="28"/>
              </w:rPr>
            </w:pPr>
            <w:r>
              <w:rPr>
                <w:rFonts w:hint="eastAsia" w:eastAsia="方正仿宋_GBK"/>
                <w:color w:val="000000"/>
                <w:sz w:val="28"/>
                <w:szCs w:val="28"/>
              </w:rPr>
              <w:t>48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161F4D8">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通用应用软件开发服务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6B120A3">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C16010301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1FF4541">
            <w:pPr>
              <w:jc w:val="left"/>
              <w:rPr>
                <w:rFonts w:hint="eastAsia" w:eastAsia="方正仿宋_GBK"/>
                <w:bCs/>
                <w:kern w:val="0"/>
                <w:szCs w:val="21"/>
              </w:rPr>
            </w:pPr>
            <w:r>
              <w:rPr>
                <w:rFonts w:hint="eastAsia" w:eastAsia="方正仿宋_GBK"/>
                <w:bCs/>
                <w:kern w:val="0"/>
                <w:szCs w:val="21"/>
              </w:rPr>
              <w:t>指为计算机用户提供的通用应用软件编制、分析等服务，包括管理软件、信息检索和翻译软件、多媒体软件、网络通讯软件、游戏动漫软件、数字出版软件、地理信息系统软件、科学和工程计</w:t>
            </w:r>
          </w:p>
          <w:p w14:paraId="6145AB7C">
            <w:pPr>
              <w:jc w:val="left"/>
              <w:rPr>
                <w:rFonts w:hint="eastAsia" w:eastAsia="方正仿宋_GBK"/>
                <w:bCs/>
                <w:kern w:val="0"/>
                <w:szCs w:val="21"/>
              </w:rPr>
            </w:pPr>
            <w:r>
              <w:rPr>
                <w:rFonts w:hint="eastAsia" w:eastAsia="方正仿宋_GBK"/>
                <w:bCs/>
                <w:kern w:val="0"/>
                <w:szCs w:val="21"/>
              </w:rPr>
              <w:t>算软件、其他通用应用软件开发服务。</w:t>
            </w:r>
          </w:p>
        </w:tc>
      </w:tr>
      <w:tr w14:paraId="682A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68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EA02F65">
            <w:pPr>
              <w:spacing w:line="320" w:lineRule="exact"/>
              <w:jc w:val="center"/>
              <w:rPr>
                <w:rFonts w:eastAsia="方正仿宋_GBK"/>
                <w:color w:val="000000"/>
                <w:sz w:val="28"/>
                <w:szCs w:val="28"/>
              </w:rPr>
            </w:pPr>
            <w:r>
              <w:rPr>
                <w:rFonts w:hint="eastAsia" w:eastAsia="方正仿宋_GBK"/>
                <w:color w:val="000000"/>
                <w:sz w:val="28"/>
                <w:szCs w:val="28"/>
              </w:rPr>
              <w:t>49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49E7633">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行业应用软件开发服务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8036493">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C16010302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62F45F5C">
            <w:pPr>
              <w:jc w:val="left"/>
              <w:rPr>
                <w:rFonts w:hint="eastAsia" w:eastAsia="方正仿宋_GBK"/>
                <w:bCs/>
                <w:kern w:val="0"/>
                <w:szCs w:val="21"/>
              </w:rPr>
            </w:pPr>
            <w:r>
              <w:rPr>
                <w:rFonts w:hint="eastAsia" w:eastAsia="方正仿宋_GBK"/>
                <w:bCs/>
                <w:kern w:val="0"/>
                <w:szCs w:val="21"/>
              </w:rPr>
              <w:t>指为计算机用户提供的特定行业应用软件编制、分析等服务，包括政务软件、财务软件、金融行业软件、通信行业软件、交通运输行业软件、能源行业软件、医疗行业软件、教育行业软件、广播电视行业软件、其他行业应用软件开发服务。</w:t>
            </w:r>
          </w:p>
        </w:tc>
      </w:tr>
      <w:tr w14:paraId="0564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23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BFB0818">
            <w:pPr>
              <w:spacing w:line="320" w:lineRule="exact"/>
              <w:jc w:val="center"/>
              <w:rPr>
                <w:rFonts w:hint="eastAsia" w:eastAsia="方正仿宋_GBK"/>
                <w:color w:val="000000"/>
                <w:sz w:val="28"/>
                <w:szCs w:val="28"/>
              </w:rPr>
            </w:pPr>
            <w:r>
              <w:rPr>
                <w:rFonts w:hint="eastAsia" w:eastAsia="方正仿宋_GBK"/>
                <w:color w:val="000000"/>
                <w:sz w:val="28"/>
                <w:szCs w:val="28"/>
              </w:rPr>
              <w:t>50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E781ECF">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嵌入式软件开发服务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3109713">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 xml:space="preserve">C16010400 </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6C505C2">
            <w:pPr>
              <w:jc w:val="left"/>
              <w:rPr>
                <w:rFonts w:hint="eastAsia" w:eastAsia="方正仿宋_GBK"/>
                <w:bCs/>
                <w:kern w:val="0"/>
                <w:szCs w:val="21"/>
              </w:rPr>
            </w:pPr>
            <w:r>
              <w:rPr>
                <w:rFonts w:hint="eastAsia" w:eastAsia="方正仿宋_GBK"/>
                <w:bCs/>
                <w:kern w:val="0"/>
                <w:szCs w:val="21"/>
              </w:rPr>
              <w:t>指为计算机用户提供的嵌入式系统中软件部分的编制、分析等服务，包括嵌入式操作系统、嵌入式数据库系统、嵌入式开发与仿真软件、嵌入式应用软件、其他嵌入式软件开发服务。</w:t>
            </w:r>
          </w:p>
        </w:tc>
      </w:tr>
      <w:tr w14:paraId="3372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61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E01B33F">
            <w:pPr>
              <w:spacing w:line="320" w:lineRule="exact"/>
              <w:jc w:val="center"/>
              <w:rPr>
                <w:rFonts w:hint="eastAsia" w:eastAsia="方正仿宋_GBK"/>
                <w:color w:val="000000"/>
                <w:sz w:val="28"/>
                <w:szCs w:val="28"/>
              </w:rPr>
            </w:pPr>
            <w:r>
              <w:rPr>
                <w:rFonts w:hint="eastAsia" w:eastAsia="方正仿宋_GBK"/>
                <w:color w:val="000000"/>
                <w:sz w:val="28"/>
                <w:szCs w:val="28"/>
              </w:rPr>
              <w:t>51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2E991384">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信息安全软件开发服务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0CF40CB">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 xml:space="preserve">C16010500 </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D5A4AC9">
            <w:pPr>
              <w:jc w:val="left"/>
              <w:rPr>
                <w:rFonts w:hint="eastAsia" w:eastAsia="方正仿宋_GBK"/>
                <w:bCs/>
                <w:kern w:val="0"/>
                <w:szCs w:val="21"/>
              </w:rPr>
            </w:pPr>
            <w:r>
              <w:rPr>
                <w:rFonts w:hint="eastAsia" w:eastAsia="方正仿宋_GBK"/>
                <w:bCs/>
                <w:kern w:val="0"/>
                <w:szCs w:val="21"/>
              </w:rPr>
              <w:t>指为计算机用户提供的信息安全产品软件编制、分析等服务，包括基础和平台类安全软件、数据安全软件、网络与边界安全软件、专用安全软件、安全测试评估软件、安全应用软件、安全支撑、安全管理软件、其他信息安全软件开发服务。</w:t>
            </w:r>
          </w:p>
        </w:tc>
      </w:tr>
      <w:tr w14:paraId="39CE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426576AB">
            <w:pPr>
              <w:widowControl/>
              <w:jc w:val="left"/>
              <w:rPr>
                <w:rFonts w:hint="eastAsia" w:eastAsia="方正仿宋_GBK"/>
                <w:bCs/>
                <w:kern w:val="0"/>
                <w:szCs w:val="21"/>
              </w:rPr>
            </w:pPr>
            <w:r>
              <w:rPr>
                <w:rFonts w:hint="eastAsia" w:ascii="方正仿宋_GBK" w:eastAsia="方正仿宋_GBK"/>
                <w:b/>
                <w:bCs/>
                <w:color w:val="000000"/>
                <w:sz w:val="28"/>
                <w:szCs w:val="28"/>
              </w:rPr>
              <w:t>信息技术服务——云计算服务</w:t>
            </w:r>
          </w:p>
        </w:tc>
      </w:tr>
      <w:tr w14:paraId="2685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6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7836DA9">
            <w:pPr>
              <w:spacing w:line="320" w:lineRule="exact"/>
              <w:jc w:val="center"/>
              <w:rPr>
                <w:rFonts w:hint="eastAsia" w:eastAsia="方正仿宋_GBK"/>
                <w:color w:val="000000"/>
                <w:sz w:val="28"/>
                <w:szCs w:val="28"/>
              </w:rPr>
            </w:pPr>
            <w:r>
              <w:rPr>
                <w:rFonts w:hint="eastAsia" w:eastAsia="方正仿宋_GBK"/>
                <w:color w:val="000000"/>
                <w:sz w:val="28"/>
                <w:szCs w:val="28"/>
              </w:rPr>
              <w:t>52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B82C646">
            <w:pPr>
              <w:spacing w:line="320" w:lineRule="exact"/>
              <w:jc w:val="left"/>
              <w:rPr>
                <w:rFonts w:hint="eastAsia" w:eastAsia="方正仿宋_GBK"/>
                <w:color w:val="000000"/>
                <w:kern w:val="0"/>
                <w:sz w:val="28"/>
                <w:szCs w:val="28"/>
              </w:rPr>
            </w:pPr>
            <w:r>
              <w:rPr>
                <w:rFonts w:eastAsia="方正仿宋_GBK"/>
                <w:color w:val="000000"/>
                <w:kern w:val="0"/>
                <w:sz w:val="28"/>
                <w:szCs w:val="28"/>
              </w:rPr>
              <w:t>云计算服务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69A1804">
            <w:pPr>
              <w:spacing w:line="320" w:lineRule="exact"/>
              <w:jc w:val="center"/>
              <w:rPr>
                <w:rFonts w:hint="eastAsia" w:eastAsia="方正仿宋_GBK"/>
                <w:color w:val="000000"/>
                <w:kern w:val="0"/>
                <w:sz w:val="28"/>
                <w:szCs w:val="28"/>
              </w:rPr>
            </w:pPr>
            <w:r>
              <w:rPr>
                <w:rFonts w:eastAsia="方正仿宋_GBK"/>
                <w:color w:val="000000"/>
                <w:kern w:val="0"/>
                <w:sz w:val="28"/>
                <w:szCs w:val="28"/>
              </w:rPr>
              <w:t>C16040000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8A38F15">
            <w:pPr>
              <w:jc w:val="left"/>
              <w:rPr>
                <w:rFonts w:hint="eastAsia" w:eastAsia="方正仿宋_GBK"/>
                <w:bCs/>
                <w:kern w:val="0"/>
                <w:szCs w:val="21"/>
              </w:rPr>
            </w:pPr>
            <w:r>
              <w:rPr>
                <w:rFonts w:hint="eastAsia" w:eastAsia="方正仿宋_GBK"/>
                <w:bCs/>
                <w:kern w:val="0"/>
                <w:szCs w:val="21"/>
              </w:rPr>
              <w:t>指以云计算技术和模式为主要特征的信息技术服务，包括基础服务、平台服务、应用服务等。</w:t>
            </w:r>
          </w:p>
        </w:tc>
      </w:tr>
      <w:tr w14:paraId="6491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65B1DBE5">
            <w:pPr>
              <w:jc w:val="left"/>
              <w:rPr>
                <w:rFonts w:hint="eastAsia" w:eastAsia="方正仿宋_GBK"/>
                <w:bCs/>
                <w:kern w:val="0"/>
                <w:szCs w:val="21"/>
              </w:rPr>
            </w:pPr>
            <w:r>
              <w:rPr>
                <w:rFonts w:hint="eastAsia" w:ascii="方正仿宋_GBK" w:eastAsia="方正仿宋_GBK"/>
                <w:b/>
                <w:bCs/>
                <w:color w:val="000000"/>
                <w:sz w:val="28"/>
                <w:szCs w:val="28"/>
              </w:rPr>
              <w:t>信息技术服务——运行维护服务</w:t>
            </w:r>
          </w:p>
        </w:tc>
      </w:tr>
      <w:tr w14:paraId="287A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02"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BCC112A">
            <w:pPr>
              <w:spacing w:line="320" w:lineRule="exact"/>
              <w:jc w:val="center"/>
              <w:rPr>
                <w:rFonts w:hint="eastAsia" w:eastAsia="方正仿宋_GBK"/>
                <w:color w:val="000000"/>
                <w:sz w:val="28"/>
                <w:szCs w:val="28"/>
              </w:rPr>
            </w:pPr>
            <w:r>
              <w:rPr>
                <w:rFonts w:hint="eastAsia" w:eastAsia="方正仿宋_GBK"/>
                <w:color w:val="000000"/>
                <w:sz w:val="28"/>
                <w:szCs w:val="28"/>
              </w:rPr>
              <w:t>53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957FEBC">
            <w:pPr>
              <w:spacing w:line="320" w:lineRule="exact"/>
              <w:rPr>
                <w:rFonts w:hint="eastAsia" w:eastAsia="方正仿宋_GBK"/>
                <w:color w:val="000000"/>
                <w:kern w:val="0"/>
                <w:sz w:val="28"/>
                <w:szCs w:val="28"/>
              </w:rPr>
            </w:pPr>
            <w:r>
              <w:rPr>
                <w:rFonts w:hint="eastAsia" w:eastAsia="方正仿宋_GBK"/>
                <w:color w:val="000000"/>
                <w:kern w:val="0"/>
                <w:sz w:val="28"/>
                <w:szCs w:val="28"/>
              </w:rPr>
              <w:t>基础环境运维服务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4D15A9A">
            <w:pPr>
              <w:spacing w:line="320" w:lineRule="exact"/>
              <w:jc w:val="center"/>
              <w:rPr>
                <w:rFonts w:eastAsia="方正仿宋_GBK"/>
                <w:color w:val="000000"/>
                <w:kern w:val="0"/>
                <w:sz w:val="28"/>
                <w:szCs w:val="28"/>
              </w:rPr>
            </w:pPr>
            <w:r>
              <w:rPr>
                <w:rFonts w:hint="eastAsia" w:eastAsia="方正仿宋_GBK"/>
                <w:color w:val="000000"/>
                <w:kern w:val="0"/>
                <w:sz w:val="28"/>
                <w:szCs w:val="28"/>
              </w:rPr>
              <w:t>C16070100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60A0FD8">
            <w:pPr>
              <w:jc w:val="left"/>
              <w:rPr>
                <w:rFonts w:hint="eastAsia" w:eastAsia="方正仿宋_GBK"/>
                <w:bCs/>
                <w:kern w:val="0"/>
                <w:szCs w:val="21"/>
              </w:rPr>
            </w:pPr>
            <w:r>
              <w:rPr>
                <w:rFonts w:hint="eastAsia" w:eastAsia="方正仿宋_GBK"/>
                <w:bCs/>
                <w:kern w:val="0"/>
                <w:szCs w:val="21"/>
              </w:rPr>
              <w:t>指对保证信息系统正常运行所必须的电力、空调、消防、安防等基础环境的运行维护，包括机房电力、消防、安防等系统的例行检查及状态监控、响应支持、性能优化等服务。</w:t>
            </w:r>
          </w:p>
        </w:tc>
      </w:tr>
      <w:tr w14:paraId="13FA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54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1E169B8">
            <w:pPr>
              <w:spacing w:line="320" w:lineRule="exact"/>
              <w:jc w:val="center"/>
              <w:rPr>
                <w:rFonts w:hint="eastAsia" w:eastAsia="方正仿宋_GBK"/>
                <w:color w:val="000000"/>
                <w:sz w:val="28"/>
                <w:szCs w:val="28"/>
              </w:rPr>
            </w:pPr>
            <w:r>
              <w:rPr>
                <w:rFonts w:hint="eastAsia" w:eastAsia="方正仿宋_GBK"/>
                <w:color w:val="000000"/>
                <w:sz w:val="28"/>
                <w:szCs w:val="28"/>
              </w:rPr>
              <w:t>54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6AFA6E23">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 xml:space="preserve">硬件运维服务 </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7E94F39">
            <w:pPr>
              <w:spacing w:line="320" w:lineRule="exact"/>
              <w:jc w:val="center"/>
              <w:rPr>
                <w:rFonts w:eastAsia="方正仿宋_GBK"/>
                <w:color w:val="000000"/>
                <w:kern w:val="0"/>
                <w:sz w:val="28"/>
                <w:szCs w:val="28"/>
              </w:rPr>
            </w:pPr>
            <w:r>
              <w:rPr>
                <w:rFonts w:hint="eastAsia" w:eastAsia="方正仿宋_GBK"/>
                <w:color w:val="000000"/>
                <w:kern w:val="0"/>
                <w:sz w:val="28"/>
                <w:szCs w:val="28"/>
              </w:rPr>
              <w:t>C16070200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9B55673">
            <w:pPr>
              <w:jc w:val="left"/>
              <w:rPr>
                <w:rFonts w:hint="eastAsia" w:eastAsia="方正仿宋_GBK"/>
                <w:bCs/>
                <w:kern w:val="0"/>
                <w:szCs w:val="21"/>
              </w:rPr>
            </w:pPr>
            <w:r>
              <w:rPr>
                <w:rFonts w:hint="eastAsia" w:eastAsia="方正仿宋_GBK"/>
                <w:bCs/>
                <w:kern w:val="0"/>
                <w:szCs w:val="21"/>
              </w:rPr>
              <w:t>指对硬件设备（网络、主机、存储、桌面设备以及其他相关设备等）及其附带软件的例行检查及状态监控、响应支持、性能优化等服务，包括：网络运维服务、主机运维服务、存储运维服务、桌面运维服务、其他硬件运维服务。</w:t>
            </w:r>
          </w:p>
        </w:tc>
      </w:tr>
      <w:tr w14:paraId="3F12E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917"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1DF8B77">
            <w:pPr>
              <w:spacing w:line="320" w:lineRule="exact"/>
              <w:jc w:val="center"/>
              <w:rPr>
                <w:rFonts w:hint="eastAsia" w:eastAsia="方正仿宋_GBK"/>
                <w:color w:val="000000"/>
                <w:sz w:val="28"/>
                <w:szCs w:val="28"/>
              </w:rPr>
            </w:pPr>
            <w:r>
              <w:rPr>
                <w:rFonts w:hint="eastAsia" w:eastAsia="方正仿宋_GBK"/>
                <w:color w:val="000000"/>
                <w:sz w:val="28"/>
                <w:szCs w:val="28"/>
              </w:rPr>
              <w:t>55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5F6971C">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软件运维服务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300DC843">
            <w:pPr>
              <w:spacing w:line="320" w:lineRule="exact"/>
              <w:jc w:val="center"/>
              <w:rPr>
                <w:rFonts w:eastAsia="方正仿宋_GBK"/>
                <w:color w:val="000000"/>
                <w:kern w:val="0"/>
                <w:sz w:val="28"/>
                <w:szCs w:val="28"/>
              </w:rPr>
            </w:pPr>
            <w:r>
              <w:rPr>
                <w:rFonts w:hint="eastAsia" w:eastAsia="方正仿宋_GBK"/>
                <w:color w:val="000000"/>
                <w:kern w:val="0"/>
                <w:sz w:val="28"/>
                <w:szCs w:val="28"/>
              </w:rPr>
              <w:t>C16070300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DCAB55B">
            <w:pPr>
              <w:jc w:val="left"/>
              <w:rPr>
                <w:rFonts w:hint="eastAsia" w:eastAsia="方正仿宋_GBK"/>
                <w:bCs/>
                <w:kern w:val="0"/>
                <w:szCs w:val="21"/>
              </w:rPr>
            </w:pPr>
            <w:r>
              <w:rPr>
                <w:rFonts w:hint="eastAsia" w:eastAsia="方正仿宋_GBK"/>
                <w:bCs/>
                <w:kern w:val="0"/>
                <w:szCs w:val="21"/>
              </w:rPr>
              <w:t>指对软件（包括基础软件、支撑软件、应用软件等）的功能修改完善、性能调优，以及常规的例行检查和状态监控、响应支持等服务，包括：基础软件运维服务、支撑软件运维服务、应用软件运维服务、嵌入式软件运维服务、信息安全软件运维服务、其他软件运维服。</w:t>
            </w:r>
          </w:p>
        </w:tc>
      </w:tr>
      <w:tr w14:paraId="23ED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12"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E1E8E41">
            <w:pPr>
              <w:spacing w:line="320" w:lineRule="exact"/>
              <w:jc w:val="center"/>
              <w:rPr>
                <w:rFonts w:hint="eastAsia" w:eastAsia="方正仿宋_GBK"/>
                <w:color w:val="000000"/>
                <w:sz w:val="28"/>
                <w:szCs w:val="28"/>
              </w:rPr>
            </w:pPr>
            <w:r>
              <w:rPr>
                <w:rFonts w:hint="eastAsia" w:eastAsia="方正仿宋_GBK"/>
                <w:color w:val="000000"/>
                <w:sz w:val="28"/>
                <w:szCs w:val="28"/>
              </w:rPr>
              <w:t>56</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1084230">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安全运维服务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C593EB1">
            <w:pPr>
              <w:spacing w:line="320" w:lineRule="exact"/>
              <w:jc w:val="center"/>
              <w:rPr>
                <w:rFonts w:eastAsia="方正仿宋_GBK"/>
                <w:color w:val="000000"/>
                <w:kern w:val="0"/>
                <w:sz w:val="28"/>
                <w:szCs w:val="28"/>
              </w:rPr>
            </w:pPr>
            <w:r>
              <w:rPr>
                <w:rFonts w:hint="eastAsia" w:eastAsia="方正仿宋_GBK"/>
                <w:color w:val="000000"/>
                <w:kern w:val="0"/>
                <w:sz w:val="28"/>
                <w:szCs w:val="28"/>
              </w:rPr>
              <w:t>C16070400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F15A15E">
            <w:pPr>
              <w:jc w:val="left"/>
              <w:rPr>
                <w:rFonts w:hint="eastAsia" w:eastAsia="方正仿宋_GBK"/>
                <w:bCs/>
                <w:kern w:val="0"/>
                <w:szCs w:val="21"/>
              </w:rPr>
            </w:pPr>
            <w:r>
              <w:rPr>
                <w:rFonts w:hint="eastAsia" w:eastAsia="方正仿宋_GBK"/>
                <w:bCs/>
                <w:kern w:val="0"/>
                <w:szCs w:val="21"/>
              </w:rPr>
              <w:t>指为用户信息系统提供的安全巡检、安全加固、脆弱性检查、渗透性测试、安全风险评估、应急保障、安全设备运维等服务。</w:t>
            </w:r>
          </w:p>
        </w:tc>
      </w:tr>
      <w:tr w14:paraId="2BD9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285FEC6">
            <w:pPr>
              <w:spacing w:line="320" w:lineRule="exact"/>
              <w:jc w:val="center"/>
              <w:rPr>
                <w:rFonts w:hint="eastAsia" w:eastAsia="方正仿宋_GBK"/>
                <w:color w:val="000000"/>
                <w:sz w:val="28"/>
                <w:szCs w:val="28"/>
              </w:rPr>
            </w:pPr>
            <w:r>
              <w:rPr>
                <w:rFonts w:hint="eastAsia" w:eastAsia="方正仿宋_GBK"/>
                <w:color w:val="000000"/>
                <w:sz w:val="28"/>
                <w:szCs w:val="28"/>
              </w:rPr>
              <w:t>57</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192CB78">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其他运行维护服务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A16641B">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C16079900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739B760">
            <w:pPr>
              <w:jc w:val="left"/>
              <w:rPr>
                <w:rFonts w:hint="eastAsia" w:eastAsia="方正仿宋_GBK"/>
                <w:bCs/>
                <w:kern w:val="0"/>
                <w:szCs w:val="21"/>
              </w:rPr>
            </w:pPr>
            <w:r>
              <w:rPr>
                <w:rFonts w:hint="eastAsia" w:eastAsia="方正仿宋_GBK"/>
                <w:bCs/>
                <w:kern w:val="0"/>
                <w:szCs w:val="21"/>
              </w:rPr>
              <w:t>包括数据迁移服务、应用迁移服务、机房或设备搬迁服务，以及其他运行维护服务。</w:t>
            </w:r>
          </w:p>
        </w:tc>
      </w:tr>
      <w:tr w14:paraId="078F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2926B14C">
            <w:pPr>
              <w:widowControl/>
              <w:jc w:val="left"/>
              <w:rPr>
                <w:rFonts w:hint="eastAsia" w:eastAsia="方正仿宋_GBK"/>
                <w:bCs/>
                <w:kern w:val="0"/>
                <w:szCs w:val="21"/>
              </w:rPr>
            </w:pPr>
            <w:r>
              <w:rPr>
                <w:rFonts w:hint="eastAsia" w:ascii="方正仿宋_GBK" w:eastAsia="方正仿宋_GBK"/>
                <w:b/>
                <w:bCs/>
                <w:color w:val="000000"/>
                <w:sz w:val="28"/>
                <w:szCs w:val="28"/>
              </w:rPr>
              <w:t>电信和其他信息传输服务——电信服务</w:t>
            </w:r>
          </w:p>
        </w:tc>
      </w:tr>
      <w:tr w14:paraId="1915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8DF27F6">
            <w:pPr>
              <w:spacing w:line="320" w:lineRule="exact"/>
              <w:jc w:val="center"/>
              <w:rPr>
                <w:rFonts w:hint="eastAsia" w:eastAsia="方正仿宋_GBK"/>
                <w:color w:val="000000"/>
                <w:sz w:val="28"/>
                <w:szCs w:val="28"/>
              </w:rPr>
            </w:pPr>
            <w:r>
              <w:rPr>
                <w:rFonts w:hint="eastAsia" w:eastAsia="方正仿宋_GBK"/>
                <w:color w:val="000000"/>
                <w:sz w:val="28"/>
                <w:szCs w:val="28"/>
              </w:rPr>
              <w:t>58</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9523EBC">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网络</w:t>
            </w:r>
            <w:r>
              <w:rPr>
                <w:rFonts w:eastAsia="方正仿宋_GBK"/>
                <w:color w:val="000000"/>
                <w:kern w:val="0"/>
                <w:sz w:val="28"/>
                <w:szCs w:val="28"/>
              </w:rPr>
              <w:t>接入服务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EDB84FE">
            <w:pPr>
              <w:spacing w:line="320" w:lineRule="exact"/>
              <w:jc w:val="center"/>
              <w:rPr>
                <w:rFonts w:hint="eastAsia" w:eastAsia="方正仿宋_GBK"/>
                <w:color w:val="000000"/>
                <w:kern w:val="0"/>
                <w:sz w:val="28"/>
                <w:szCs w:val="28"/>
              </w:rPr>
            </w:pPr>
            <w:r>
              <w:rPr>
                <w:rFonts w:eastAsia="方正仿宋_GBK"/>
                <w:color w:val="000000"/>
                <w:kern w:val="0"/>
                <w:sz w:val="28"/>
                <w:szCs w:val="28"/>
              </w:rPr>
              <w:t>C17010200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4D233F51">
            <w:pPr>
              <w:jc w:val="left"/>
              <w:rPr>
                <w:rFonts w:hint="eastAsia" w:eastAsia="方正仿宋_GBK"/>
                <w:bCs/>
                <w:kern w:val="0"/>
                <w:szCs w:val="21"/>
              </w:rPr>
            </w:pPr>
            <w:r>
              <w:rPr>
                <w:rFonts w:hint="eastAsia" w:eastAsia="方正仿宋_GBK"/>
                <w:bCs/>
                <w:kern w:val="0"/>
                <w:szCs w:val="21"/>
              </w:rPr>
              <w:t>指通过信息采集与共享的传输通道，利用传输技术完成用户与网络的连接服务。</w:t>
            </w:r>
          </w:p>
        </w:tc>
      </w:tr>
      <w:tr w14:paraId="3210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0F188CEE">
            <w:pPr>
              <w:widowControl/>
              <w:jc w:val="left"/>
              <w:rPr>
                <w:rFonts w:hint="eastAsia" w:eastAsia="方正仿宋_GBK"/>
                <w:bCs/>
                <w:kern w:val="0"/>
                <w:szCs w:val="21"/>
              </w:rPr>
            </w:pPr>
            <w:r>
              <w:rPr>
                <w:rFonts w:hint="eastAsia" w:ascii="方正仿宋_GBK" w:eastAsia="方正仿宋_GBK"/>
                <w:b/>
                <w:bCs/>
                <w:color w:val="000000"/>
                <w:sz w:val="28"/>
                <w:szCs w:val="28"/>
              </w:rPr>
              <w:t>金融服务——保险服务</w:t>
            </w:r>
          </w:p>
        </w:tc>
      </w:tr>
      <w:tr w14:paraId="3E96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CAA4CC2">
            <w:pPr>
              <w:spacing w:line="320" w:lineRule="exact"/>
              <w:jc w:val="center"/>
              <w:rPr>
                <w:rFonts w:eastAsia="方正仿宋_GBK"/>
                <w:color w:val="000000"/>
                <w:sz w:val="28"/>
                <w:szCs w:val="28"/>
              </w:rPr>
            </w:pPr>
            <w:r>
              <w:rPr>
                <w:rFonts w:hint="eastAsia" w:eastAsia="方正仿宋_GBK"/>
                <w:color w:val="000000"/>
                <w:sz w:val="28"/>
                <w:szCs w:val="28"/>
              </w:rPr>
              <w:t>59</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4314075B">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财产保险服务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5A87884F">
            <w:pPr>
              <w:spacing w:line="320" w:lineRule="exact"/>
              <w:jc w:val="center"/>
              <w:rPr>
                <w:rFonts w:hint="eastAsia" w:eastAsia="方正仿宋_GBK"/>
                <w:color w:val="000000"/>
                <w:kern w:val="0"/>
                <w:sz w:val="28"/>
                <w:szCs w:val="28"/>
              </w:rPr>
            </w:pPr>
            <w:r>
              <w:rPr>
                <w:rFonts w:eastAsia="方正仿宋_GBK"/>
                <w:color w:val="000000"/>
                <w:kern w:val="0"/>
                <w:sz w:val="28"/>
                <w:szCs w:val="28"/>
              </w:rPr>
              <w:t>C18040102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4DB434F">
            <w:pPr>
              <w:jc w:val="left"/>
              <w:rPr>
                <w:rFonts w:hint="eastAsia" w:eastAsia="方正仿宋_GBK"/>
                <w:bCs/>
                <w:kern w:val="0"/>
                <w:szCs w:val="21"/>
              </w:rPr>
            </w:pPr>
            <w:r>
              <w:rPr>
                <w:rFonts w:hint="eastAsia" w:eastAsia="方正仿宋_GBK"/>
                <w:bCs/>
                <w:kern w:val="0"/>
                <w:szCs w:val="21"/>
              </w:rPr>
              <w:t>限于公车的保险服务。</w:t>
            </w:r>
          </w:p>
        </w:tc>
      </w:tr>
      <w:tr w14:paraId="6200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2D9C2330">
            <w:pPr>
              <w:jc w:val="left"/>
              <w:rPr>
                <w:rFonts w:hint="eastAsia" w:eastAsia="方正仿宋_GBK"/>
                <w:bCs/>
                <w:kern w:val="0"/>
                <w:szCs w:val="21"/>
              </w:rPr>
            </w:pPr>
            <w:r>
              <w:rPr>
                <w:rFonts w:hint="eastAsia" w:ascii="方正仿宋_GBK" w:eastAsia="方正仿宋_GBK"/>
                <w:b/>
                <w:bCs/>
                <w:color w:val="000000"/>
                <w:sz w:val="28"/>
                <w:szCs w:val="28"/>
              </w:rPr>
              <w:t>房地产服务——物业管理服务</w:t>
            </w:r>
          </w:p>
        </w:tc>
      </w:tr>
      <w:tr w14:paraId="0E86A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22"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FE33D5E">
            <w:pPr>
              <w:spacing w:line="320" w:lineRule="exact"/>
              <w:jc w:val="center"/>
              <w:rPr>
                <w:rFonts w:hint="eastAsia" w:eastAsia="方正仿宋_GBK"/>
                <w:color w:val="000000"/>
                <w:sz w:val="28"/>
                <w:szCs w:val="28"/>
              </w:rPr>
            </w:pPr>
            <w:r>
              <w:rPr>
                <w:rFonts w:hint="eastAsia" w:eastAsia="方正仿宋_GBK"/>
                <w:color w:val="000000"/>
                <w:sz w:val="28"/>
                <w:szCs w:val="28"/>
              </w:rPr>
              <w:t>60</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7D247379">
            <w:pPr>
              <w:spacing w:line="320" w:lineRule="exact"/>
              <w:jc w:val="left"/>
              <w:rPr>
                <w:rFonts w:hint="eastAsia" w:eastAsia="方正仿宋_GBK"/>
                <w:color w:val="000000"/>
                <w:kern w:val="0"/>
                <w:sz w:val="28"/>
                <w:szCs w:val="28"/>
              </w:rPr>
            </w:pPr>
            <w:r>
              <w:rPr>
                <w:rFonts w:eastAsia="方正仿宋_GBK"/>
                <w:color w:val="000000"/>
                <w:kern w:val="0"/>
                <w:sz w:val="28"/>
                <w:szCs w:val="28"/>
              </w:rPr>
              <w:t>物业管理服务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68EA5D88">
            <w:pPr>
              <w:spacing w:line="320" w:lineRule="exact"/>
              <w:jc w:val="center"/>
              <w:rPr>
                <w:rFonts w:hint="eastAsia" w:eastAsia="方正仿宋_GBK"/>
                <w:color w:val="000000"/>
                <w:kern w:val="0"/>
                <w:sz w:val="28"/>
                <w:szCs w:val="28"/>
              </w:rPr>
            </w:pPr>
            <w:r>
              <w:rPr>
                <w:rFonts w:eastAsia="方正仿宋_GBK"/>
                <w:color w:val="000000"/>
                <w:kern w:val="0"/>
                <w:sz w:val="28"/>
                <w:szCs w:val="28"/>
              </w:rPr>
              <w:t>C21040000</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398085C7">
            <w:pPr>
              <w:jc w:val="left"/>
              <w:rPr>
                <w:rFonts w:hint="eastAsia" w:eastAsia="方正仿宋_GBK"/>
                <w:bCs/>
                <w:kern w:val="0"/>
                <w:szCs w:val="21"/>
              </w:rPr>
            </w:pPr>
            <w:r>
              <w:rPr>
                <w:rFonts w:hint="eastAsia" w:eastAsia="方正仿宋_GBK"/>
                <w:bCs/>
                <w:kern w:val="0"/>
                <w:szCs w:val="21"/>
              </w:rPr>
              <w:t>指办公场所或其他公用场所水电供应服务、设备运行、门窗保养维护、保洁、绿化养护等的管理及服务，包括：住宅物业管理服务：住宅小区、住宅楼、公寓等物业的管理服务；办公楼物业管理服务：写字楼、单位办公楼等物业管理服务；车站、机场、港口码头、医院、学校等物业管理服务；其他物业管理服务。</w:t>
            </w:r>
          </w:p>
        </w:tc>
      </w:tr>
      <w:tr w14:paraId="46B8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5941D26F">
            <w:pPr>
              <w:jc w:val="left"/>
              <w:rPr>
                <w:rFonts w:eastAsia="方正仿宋_GBK"/>
                <w:bCs/>
                <w:kern w:val="0"/>
                <w:szCs w:val="21"/>
              </w:rPr>
            </w:pPr>
            <w:r>
              <w:rPr>
                <w:rFonts w:hint="eastAsia" w:ascii="方正仿宋_GBK" w:eastAsia="方正仿宋_GBK"/>
                <w:b/>
                <w:bCs/>
                <w:color w:val="000000"/>
                <w:sz w:val="28"/>
                <w:szCs w:val="28"/>
              </w:rPr>
              <w:t>商务服务——印刷服务</w:t>
            </w:r>
          </w:p>
        </w:tc>
      </w:tr>
      <w:tr w14:paraId="5F87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0DEDB9B">
            <w:pPr>
              <w:spacing w:line="320" w:lineRule="exact"/>
              <w:jc w:val="center"/>
              <w:rPr>
                <w:rFonts w:hint="eastAsia" w:eastAsia="方正仿宋_GBK"/>
                <w:color w:val="000000"/>
                <w:sz w:val="28"/>
                <w:szCs w:val="28"/>
              </w:rPr>
            </w:pPr>
            <w:r>
              <w:rPr>
                <w:rFonts w:hint="eastAsia" w:eastAsia="方正仿宋_GBK"/>
                <w:color w:val="000000"/>
                <w:sz w:val="28"/>
                <w:szCs w:val="28"/>
              </w:rPr>
              <w:t>61</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1F857B36">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单证印刷服务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2F04168A">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C23090101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505B105">
            <w:pPr>
              <w:jc w:val="left"/>
              <w:rPr>
                <w:rFonts w:hint="eastAsia" w:eastAsia="方正仿宋_GBK"/>
                <w:bCs/>
                <w:kern w:val="0"/>
                <w:szCs w:val="21"/>
              </w:rPr>
            </w:pPr>
            <w:r>
              <w:rPr>
                <w:rFonts w:hint="eastAsia" w:eastAsia="方正仿宋_GBK"/>
                <w:bCs/>
                <w:kern w:val="0"/>
                <w:szCs w:val="21"/>
              </w:rPr>
              <w:t>包括各类表单、证件、证书（出入境证件、防伪膜、电子证件元件层等）的印刷服务。</w:t>
            </w:r>
          </w:p>
        </w:tc>
      </w:tr>
      <w:tr w14:paraId="648B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2108BB1B">
            <w:pPr>
              <w:spacing w:line="320" w:lineRule="exact"/>
              <w:jc w:val="center"/>
              <w:rPr>
                <w:rFonts w:hint="eastAsia" w:eastAsia="方正仿宋_GBK"/>
                <w:color w:val="000000"/>
                <w:sz w:val="28"/>
                <w:szCs w:val="28"/>
              </w:rPr>
            </w:pPr>
            <w:r>
              <w:rPr>
                <w:rFonts w:hint="eastAsia" w:eastAsia="方正仿宋_GBK"/>
                <w:color w:val="000000"/>
                <w:sz w:val="28"/>
                <w:szCs w:val="28"/>
              </w:rPr>
              <w:t>62</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043F6F61">
            <w:pPr>
              <w:widowControl/>
              <w:jc w:val="left"/>
              <w:rPr>
                <w:rFonts w:hint="eastAsia" w:eastAsia="方正仿宋_GBK"/>
                <w:color w:val="000000"/>
                <w:kern w:val="0"/>
                <w:sz w:val="28"/>
                <w:szCs w:val="28"/>
              </w:rPr>
            </w:pPr>
            <w:r>
              <w:rPr>
                <w:rFonts w:hint="eastAsia" w:eastAsia="方正仿宋_GBK"/>
                <w:color w:val="000000"/>
                <w:kern w:val="0"/>
                <w:sz w:val="28"/>
                <w:szCs w:val="28"/>
              </w:rPr>
              <w:t>票据印刷服务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0D88874B">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C23090102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1CC88831">
            <w:pPr>
              <w:widowControl/>
              <w:jc w:val="left"/>
              <w:rPr>
                <w:rFonts w:hint="eastAsia" w:eastAsia="方正仿宋_GBK"/>
                <w:bCs/>
                <w:kern w:val="0"/>
                <w:szCs w:val="21"/>
              </w:rPr>
            </w:pPr>
            <w:r>
              <w:rPr>
                <w:rFonts w:hint="eastAsia" w:eastAsia="方正仿宋_GBK"/>
                <w:bCs/>
                <w:kern w:val="0"/>
                <w:szCs w:val="21"/>
              </w:rPr>
              <w:t>包括发票、收据等票据的印刷服务。</w:t>
            </w:r>
          </w:p>
        </w:tc>
      </w:tr>
      <w:tr w14:paraId="40B0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38"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32EA3693">
            <w:pPr>
              <w:spacing w:line="320" w:lineRule="exact"/>
              <w:jc w:val="center"/>
              <w:rPr>
                <w:rFonts w:hint="eastAsia" w:eastAsia="方正仿宋_GBK"/>
                <w:color w:val="000000"/>
                <w:sz w:val="28"/>
                <w:szCs w:val="28"/>
              </w:rPr>
            </w:pPr>
            <w:r>
              <w:rPr>
                <w:rFonts w:hint="eastAsia" w:eastAsia="方正仿宋_GBK"/>
                <w:color w:val="000000"/>
                <w:sz w:val="28"/>
                <w:szCs w:val="28"/>
              </w:rPr>
              <w:t>63</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FE01320">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其他印刷服务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FF03973">
            <w:pPr>
              <w:spacing w:line="320" w:lineRule="exact"/>
              <w:jc w:val="center"/>
              <w:rPr>
                <w:rFonts w:hint="eastAsia" w:eastAsia="方正仿宋_GBK"/>
                <w:color w:val="000000"/>
                <w:kern w:val="0"/>
                <w:sz w:val="28"/>
                <w:szCs w:val="28"/>
              </w:rPr>
            </w:pPr>
            <w:r>
              <w:rPr>
                <w:rFonts w:hint="eastAsia" w:eastAsia="方正仿宋_GBK"/>
                <w:color w:val="000000"/>
                <w:kern w:val="0"/>
                <w:sz w:val="28"/>
                <w:szCs w:val="28"/>
              </w:rPr>
              <w:t>C23090199</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5BCAF8CB">
            <w:pPr>
              <w:jc w:val="left"/>
              <w:rPr>
                <w:rFonts w:hint="eastAsia" w:eastAsia="方正仿宋_GBK"/>
                <w:bCs/>
                <w:kern w:val="0"/>
                <w:szCs w:val="21"/>
              </w:rPr>
            </w:pPr>
            <w:r>
              <w:rPr>
                <w:rFonts w:hint="eastAsia" w:eastAsia="方正仿宋_GBK"/>
                <w:bCs/>
                <w:kern w:val="0"/>
                <w:szCs w:val="21"/>
              </w:rPr>
              <w:t>包括：文件印刷服务、公文用纸印刷服务、资料汇编印刷服务、信封印刷服务等其他印刷服务。</w:t>
            </w:r>
          </w:p>
        </w:tc>
      </w:tr>
      <w:tr w14:paraId="22AC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8747" w:type="dxa"/>
            <w:gridSpan w:val="4"/>
            <w:tcBorders>
              <w:top w:val="single" w:color="auto" w:sz="4" w:space="0"/>
              <w:left w:val="single" w:color="auto" w:sz="4" w:space="0"/>
              <w:bottom w:val="single" w:color="auto" w:sz="4" w:space="0"/>
              <w:right w:val="single" w:color="auto" w:sz="4" w:space="0"/>
            </w:tcBorders>
            <w:noWrap w:val="0"/>
            <w:vAlign w:val="center"/>
          </w:tcPr>
          <w:p w14:paraId="294D222C">
            <w:pPr>
              <w:rPr>
                <w:rFonts w:hint="eastAsia" w:eastAsia="方正仿宋_GBK"/>
                <w:bCs/>
                <w:kern w:val="0"/>
                <w:szCs w:val="21"/>
              </w:rPr>
            </w:pPr>
            <w:r>
              <w:rPr>
                <w:rFonts w:hint="eastAsia" w:ascii="方正仿宋_GBK" w:eastAsia="方正仿宋_GBK"/>
                <w:b/>
                <w:bCs/>
                <w:color w:val="000000"/>
                <w:sz w:val="28"/>
                <w:szCs w:val="28"/>
              </w:rPr>
              <w:t>商务服务——维修和保养服务</w:t>
            </w:r>
          </w:p>
        </w:tc>
      </w:tr>
      <w:tr w14:paraId="64B1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02950BF">
            <w:pPr>
              <w:spacing w:line="320" w:lineRule="exact"/>
              <w:jc w:val="center"/>
              <w:rPr>
                <w:rFonts w:hint="eastAsia" w:eastAsia="方正仿宋_GBK"/>
                <w:color w:val="000000"/>
                <w:sz w:val="28"/>
                <w:szCs w:val="28"/>
              </w:rPr>
            </w:pPr>
            <w:r>
              <w:rPr>
                <w:rFonts w:hint="eastAsia" w:eastAsia="方正仿宋_GBK"/>
                <w:color w:val="000000"/>
                <w:sz w:val="28"/>
                <w:szCs w:val="28"/>
              </w:rPr>
              <w:t>64</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5BB362D">
            <w:pPr>
              <w:spacing w:line="320" w:lineRule="exact"/>
              <w:jc w:val="left"/>
              <w:rPr>
                <w:rFonts w:hint="eastAsia" w:eastAsia="方正仿宋_GBK"/>
                <w:color w:val="000000"/>
                <w:kern w:val="0"/>
                <w:sz w:val="28"/>
                <w:szCs w:val="28"/>
              </w:rPr>
            </w:pPr>
            <w:r>
              <w:rPr>
                <w:rFonts w:eastAsia="方正仿宋_GBK"/>
                <w:color w:val="000000"/>
                <w:kern w:val="0"/>
                <w:sz w:val="28"/>
                <w:szCs w:val="28"/>
              </w:rPr>
              <w:t>车辆维修和保养服务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F170EE9">
            <w:pPr>
              <w:spacing w:line="320" w:lineRule="exact"/>
              <w:jc w:val="center"/>
              <w:rPr>
                <w:rFonts w:hint="eastAsia" w:eastAsia="方正仿宋_GBK"/>
                <w:color w:val="000000"/>
                <w:kern w:val="0"/>
                <w:sz w:val="28"/>
                <w:szCs w:val="28"/>
              </w:rPr>
            </w:pPr>
            <w:r>
              <w:rPr>
                <w:rFonts w:eastAsia="方正仿宋_GBK"/>
                <w:color w:val="000000"/>
                <w:kern w:val="0"/>
                <w:sz w:val="28"/>
                <w:szCs w:val="28"/>
              </w:rPr>
              <w:t>C23120301</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173E0B6">
            <w:pPr>
              <w:jc w:val="left"/>
              <w:rPr>
                <w:rFonts w:hint="eastAsia" w:eastAsia="方正仿宋_GBK"/>
                <w:bCs/>
                <w:kern w:val="0"/>
                <w:szCs w:val="21"/>
              </w:rPr>
            </w:pPr>
            <w:r>
              <w:rPr>
                <w:rFonts w:hint="eastAsia" w:eastAsia="方正仿宋_GBK"/>
                <w:bCs/>
                <w:kern w:val="0"/>
                <w:szCs w:val="21"/>
              </w:rPr>
              <w:t>限于公车的维修和保养服务。</w:t>
            </w:r>
          </w:p>
        </w:tc>
      </w:tr>
      <w:tr w14:paraId="774D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0" w:hRule="exac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A77B7E1">
            <w:pPr>
              <w:spacing w:line="320" w:lineRule="exact"/>
              <w:jc w:val="center"/>
              <w:rPr>
                <w:rFonts w:hint="eastAsia" w:eastAsia="方正仿宋_GBK"/>
                <w:color w:val="000000"/>
                <w:sz w:val="28"/>
                <w:szCs w:val="28"/>
              </w:rPr>
            </w:pPr>
            <w:r>
              <w:rPr>
                <w:rFonts w:hint="eastAsia" w:eastAsia="方正仿宋_GBK"/>
                <w:color w:val="000000"/>
                <w:sz w:val="28"/>
                <w:szCs w:val="28"/>
              </w:rPr>
              <w:t>65</w:t>
            </w:r>
          </w:p>
        </w:tc>
        <w:tc>
          <w:tcPr>
            <w:tcW w:w="3043" w:type="dxa"/>
            <w:tcBorders>
              <w:top w:val="single" w:color="auto" w:sz="4" w:space="0"/>
              <w:left w:val="single" w:color="auto" w:sz="4" w:space="0"/>
              <w:bottom w:val="single" w:color="auto" w:sz="4" w:space="0"/>
              <w:right w:val="single" w:color="auto" w:sz="4" w:space="0"/>
            </w:tcBorders>
            <w:noWrap w:val="0"/>
            <w:vAlign w:val="center"/>
          </w:tcPr>
          <w:p w14:paraId="39B36D44">
            <w:pPr>
              <w:spacing w:line="320" w:lineRule="exact"/>
              <w:jc w:val="left"/>
              <w:rPr>
                <w:rFonts w:hint="eastAsia" w:eastAsia="方正仿宋_GBK"/>
                <w:color w:val="000000"/>
                <w:kern w:val="0"/>
                <w:sz w:val="28"/>
                <w:szCs w:val="28"/>
              </w:rPr>
            </w:pPr>
            <w:r>
              <w:rPr>
                <w:rFonts w:hint="eastAsia" w:eastAsia="方正仿宋_GBK"/>
                <w:color w:val="000000"/>
                <w:kern w:val="0"/>
                <w:sz w:val="28"/>
                <w:szCs w:val="28"/>
              </w:rPr>
              <w:t>车辆加油、添加燃料服务</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1CBE380">
            <w:pPr>
              <w:spacing w:line="320" w:lineRule="exact"/>
              <w:jc w:val="center"/>
              <w:rPr>
                <w:rFonts w:hint="eastAsia" w:eastAsia="方正仿宋_GBK"/>
                <w:color w:val="000000"/>
                <w:kern w:val="0"/>
                <w:sz w:val="28"/>
                <w:szCs w:val="28"/>
              </w:rPr>
            </w:pPr>
            <w:r>
              <w:rPr>
                <w:rFonts w:eastAsia="方正仿宋_GBK"/>
                <w:color w:val="000000"/>
                <w:kern w:val="0"/>
                <w:sz w:val="28"/>
                <w:szCs w:val="28"/>
              </w:rPr>
              <w:t>C23120302</w:t>
            </w:r>
          </w:p>
        </w:tc>
        <w:tc>
          <w:tcPr>
            <w:tcW w:w="3258" w:type="dxa"/>
            <w:tcBorders>
              <w:top w:val="single" w:color="auto" w:sz="4" w:space="0"/>
              <w:left w:val="single" w:color="auto" w:sz="4" w:space="0"/>
              <w:bottom w:val="single" w:color="auto" w:sz="4" w:space="0"/>
              <w:right w:val="single" w:color="auto" w:sz="4" w:space="0"/>
            </w:tcBorders>
            <w:noWrap w:val="0"/>
            <w:vAlign w:val="center"/>
          </w:tcPr>
          <w:p w14:paraId="7CAC596E">
            <w:pPr>
              <w:jc w:val="left"/>
              <w:rPr>
                <w:rFonts w:hint="eastAsia" w:eastAsia="方正仿宋_GBK"/>
                <w:bCs/>
                <w:kern w:val="0"/>
                <w:szCs w:val="21"/>
              </w:rPr>
            </w:pPr>
            <w:r>
              <w:rPr>
                <w:rFonts w:hint="eastAsia" w:eastAsia="方正仿宋_GBK"/>
                <w:bCs/>
                <w:kern w:val="0"/>
                <w:szCs w:val="21"/>
              </w:rPr>
              <w:t>限于公车的加油、充电、添加 LNG、CNG、氢能等服务。</w:t>
            </w:r>
          </w:p>
        </w:tc>
      </w:tr>
    </w:tbl>
    <w:p w14:paraId="0B36114C">
      <w:pPr>
        <w:spacing w:line="580" w:lineRule="exact"/>
        <w:ind w:firstLine="640" w:firstLineChars="200"/>
        <w:rPr>
          <w:rFonts w:hint="eastAsia" w:ascii="方正黑体_GBK" w:eastAsia="方正黑体_GBK"/>
          <w:sz w:val="32"/>
          <w:szCs w:val="32"/>
        </w:rPr>
      </w:pPr>
      <w:r>
        <w:rPr>
          <w:rFonts w:hint="eastAsia" w:ascii="方正黑体_GBK" w:eastAsia="方正黑体_GBK"/>
          <w:sz w:val="32"/>
          <w:szCs w:val="32"/>
        </w:rPr>
        <w:t>注：</w:t>
      </w:r>
    </w:p>
    <w:p w14:paraId="33FFFAAD">
      <w:pPr>
        <w:numPr>
          <w:ilvl w:val="0"/>
          <w:numId w:val="1"/>
        </w:numPr>
        <w:spacing w:line="580" w:lineRule="exact"/>
        <w:ind w:firstLine="640"/>
        <w:rPr>
          <w:rFonts w:hint="eastAsia" w:eastAsia="方正仿宋_GBK"/>
          <w:sz w:val="32"/>
          <w:szCs w:val="32"/>
        </w:rPr>
      </w:pPr>
      <w:r>
        <w:rPr>
          <w:rFonts w:hint="eastAsia" w:eastAsia="方正仿宋_GBK"/>
          <w:sz w:val="32"/>
          <w:szCs w:val="32"/>
        </w:rPr>
        <w:t>集中采购目录内品目分类按财政部《政府采购品目分类目录》（财库〔2022〕31号）执行。</w:t>
      </w:r>
    </w:p>
    <w:p w14:paraId="779DAD51">
      <w:pPr>
        <w:numPr>
          <w:ilvl w:val="0"/>
          <w:numId w:val="1"/>
        </w:numPr>
        <w:spacing w:line="580" w:lineRule="exact"/>
        <w:ind w:firstLine="640" w:firstLineChars="200"/>
        <w:rPr>
          <w:rFonts w:hint="eastAsia" w:eastAsia="方正仿宋_GBK"/>
          <w:sz w:val="32"/>
          <w:szCs w:val="32"/>
        </w:rPr>
      </w:pPr>
      <w:r>
        <w:rPr>
          <w:rFonts w:hint="eastAsia" w:eastAsia="方正仿宋_GBK"/>
          <w:sz w:val="32"/>
          <w:szCs w:val="32"/>
        </w:rPr>
        <w:t>集中采购目录内品目均应编制政府采购预算。</w:t>
      </w:r>
    </w:p>
    <w:p w14:paraId="24519902">
      <w:pPr>
        <w:numPr>
          <w:ilvl w:val="0"/>
          <w:numId w:val="1"/>
        </w:numPr>
        <w:spacing w:line="580" w:lineRule="exact"/>
        <w:ind w:firstLine="640" w:firstLineChars="200"/>
        <w:rPr>
          <w:rFonts w:hint="eastAsia" w:eastAsia="方正仿宋_GBK"/>
          <w:sz w:val="32"/>
          <w:szCs w:val="32"/>
        </w:rPr>
      </w:pPr>
      <w:r>
        <w:rPr>
          <w:rFonts w:hint="eastAsia" w:eastAsia="方正仿宋_GBK"/>
          <w:sz w:val="32"/>
          <w:szCs w:val="32"/>
        </w:rPr>
        <w:t>集中采购目录内品目不包括高校、科研机构所采购的科研仪器设备。</w:t>
      </w:r>
    </w:p>
    <w:p w14:paraId="3916AB97">
      <w:pPr>
        <w:numPr>
          <w:ilvl w:val="0"/>
          <w:numId w:val="1"/>
        </w:numPr>
        <w:spacing w:line="580" w:lineRule="exact"/>
        <w:ind w:firstLine="640" w:firstLineChars="200"/>
        <w:rPr>
          <w:rFonts w:hint="eastAsia" w:eastAsia="方正仿宋_GBK"/>
          <w:sz w:val="32"/>
          <w:szCs w:val="32"/>
        </w:rPr>
      </w:pPr>
      <w:r>
        <w:rPr>
          <w:rFonts w:hint="eastAsia" w:eastAsia="方正仿宋_GBK"/>
          <w:sz w:val="32"/>
          <w:szCs w:val="32"/>
        </w:rPr>
        <w:t>集中采购目录内品目，对单项或批量省本级小于50万元、设区市级小于40万元、县（市、区）级小于30万元的小额零星采购，已开展框架协议采购的品目，均应施行框架协议采购；不能满足采购需求或者未开展框架协议采购的品目，采购人应当按照预算管理规定、政府采购内部控制制度通过网上商城或者其他价格更低或服务更优的方式采购，并留档相关记录。</w:t>
      </w:r>
    </w:p>
    <w:p w14:paraId="04AD0A0F">
      <w:pPr>
        <w:spacing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二、分散采购限额标准</w:t>
      </w:r>
    </w:p>
    <w:p w14:paraId="3301FED7">
      <w:pPr>
        <w:spacing w:line="580" w:lineRule="exact"/>
        <w:ind w:firstLine="640" w:firstLineChars="200"/>
        <w:rPr>
          <w:rFonts w:eastAsia="方正仿宋_GBK"/>
          <w:sz w:val="32"/>
          <w:szCs w:val="32"/>
        </w:rPr>
      </w:pPr>
      <w:r>
        <w:rPr>
          <w:rFonts w:hint="eastAsia" w:eastAsia="方正仿宋_GBK"/>
          <w:sz w:val="32"/>
          <w:szCs w:val="32"/>
        </w:rPr>
        <w:t>集中采购目录外，</w:t>
      </w:r>
      <w:r>
        <w:rPr>
          <w:rFonts w:eastAsia="方正仿宋_GBK"/>
          <w:sz w:val="32"/>
          <w:szCs w:val="32"/>
        </w:rPr>
        <w:t>单项或批量采购</w:t>
      </w:r>
      <w:r>
        <w:rPr>
          <w:rFonts w:hint="eastAsia" w:eastAsia="方正仿宋_GBK"/>
          <w:sz w:val="32"/>
          <w:szCs w:val="32"/>
        </w:rPr>
        <w:t>预算</w:t>
      </w:r>
      <w:r>
        <w:rPr>
          <w:rFonts w:eastAsia="方正仿宋_GBK"/>
          <w:sz w:val="32"/>
          <w:szCs w:val="32"/>
        </w:rPr>
        <w:t>金额达到分散采购限额标准的项目，实行分散采购</w:t>
      </w:r>
      <w:r>
        <w:rPr>
          <w:rFonts w:hint="eastAsia" w:eastAsia="方正仿宋_GBK"/>
          <w:sz w:val="32"/>
          <w:szCs w:val="32"/>
        </w:rPr>
        <w:t>。按照《中华人民共和国政府采购法》</w:t>
      </w:r>
      <w:r>
        <w:rPr>
          <w:rFonts w:eastAsia="方正仿宋_GBK"/>
          <w:sz w:val="32"/>
          <w:szCs w:val="32"/>
        </w:rPr>
        <w:t>或</w:t>
      </w:r>
      <w:r>
        <w:rPr>
          <w:rFonts w:hint="eastAsia" w:eastAsia="方正仿宋_GBK"/>
          <w:sz w:val="32"/>
          <w:szCs w:val="32"/>
        </w:rPr>
        <w:t>《中华人民共和国</w:t>
      </w:r>
      <w:r>
        <w:rPr>
          <w:rFonts w:eastAsia="方正仿宋_GBK"/>
          <w:sz w:val="32"/>
          <w:szCs w:val="32"/>
        </w:rPr>
        <w:t>招标投标法</w:t>
      </w:r>
      <w:r>
        <w:rPr>
          <w:rFonts w:hint="eastAsia" w:eastAsia="方正仿宋_GBK"/>
          <w:sz w:val="32"/>
          <w:szCs w:val="32"/>
        </w:rPr>
        <w:t>》</w:t>
      </w:r>
      <w:r>
        <w:rPr>
          <w:rFonts w:eastAsia="方正仿宋_GBK"/>
          <w:sz w:val="32"/>
          <w:szCs w:val="32"/>
        </w:rPr>
        <w:t>有关规定执行，不得以化整为零方式规避政府采购。分散采购限额标准：政府采购货物、服务项目单项或批量采购预算金额省</w:t>
      </w:r>
      <w:r>
        <w:rPr>
          <w:rFonts w:hint="eastAsia" w:eastAsia="方正仿宋_GBK"/>
          <w:sz w:val="32"/>
          <w:szCs w:val="32"/>
        </w:rPr>
        <w:t>本</w:t>
      </w:r>
      <w:r>
        <w:rPr>
          <w:rFonts w:eastAsia="方正仿宋_GBK"/>
          <w:sz w:val="32"/>
          <w:szCs w:val="32"/>
        </w:rPr>
        <w:t>级</w:t>
      </w:r>
      <w:r>
        <w:rPr>
          <w:rFonts w:hint="eastAsia" w:eastAsia="方正仿宋_GBK"/>
          <w:sz w:val="32"/>
          <w:szCs w:val="32"/>
        </w:rPr>
        <w:t>50</w:t>
      </w:r>
      <w:r>
        <w:rPr>
          <w:rFonts w:eastAsia="方正仿宋_GBK"/>
          <w:sz w:val="32"/>
          <w:szCs w:val="32"/>
        </w:rPr>
        <w:t>万元（含）以上、</w:t>
      </w:r>
      <w:r>
        <w:rPr>
          <w:rFonts w:hint="eastAsia" w:eastAsia="方正仿宋_GBK"/>
          <w:sz w:val="32"/>
          <w:szCs w:val="32"/>
        </w:rPr>
        <w:t>设区</w:t>
      </w:r>
      <w:r>
        <w:rPr>
          <w:rFonts w:eastAsia="方正仿宋_GBK"/>
          <w:sz w:val="32"/>
          <w:szCs w:val="32"/>
        </w:rPr>
        <w:t>市级</w:t>
      </w:r>
      <w:r>
        <w:rPr>
          <w:rFonts w:hint="eastAsia" w:eastAsia="方正仿宋_GBK"/>
          <w:sz w:val="32"/>
          <w:szCs w:val="32"/>
        </w:rPr>
        <w:t>40</w:t>
      </w:r>
      <w:r>
        <w:rPr>
          <w:rFonts w:eastAsia="方正仿宋_GBK"/>
          <w:sz w:val="32"/>
          <w:szCs w:val="32"/>
        </w:rPr>
        <w:t>万元（含）以上、县</w:t>
      </w:r>
      <w:r>
        <w:rPr>
          <w:rFonts w:hint="eastAsia" w:eastAsia="方正仿宋_GBK"/>
          <w:sz w:val="32"/>
          <w:szCs w:val="32"/>
        </w:rPr>
        <w:t>（市、区）</w:t>
      </w:r>
      <w:r>
        <w:rPr>
          <w:rFonts w:eastAsia="方正仿宋_GBK"/>
          <w:sz w:val="32"/>
          <w:szCs w:val="32"/>
        </w:rPr>
        <w:t>级</w:t>
      </w:r>
      <w:r>
        <w:rPr>
          <w:rFonts w:hint="eastAsia" w:eastAsia="方正仿宋_GBK"/>
          <w:sz w:val="32"/>
          <w:szCs w:val="32"/>
        </w:rPr>
        <w:t>30</w:t>
      </w:r>
      <w:r>
        <w:rPr>
          <w:rFonts w:eastAsia="方正仿宋_GBK"/>
          <w:sz w:val="32"/>
          <w:szCs w:val="32"/>
        </w:rPr>
        <w:t>万元（含）以上</w:t>
      </w:r>
      <w:r>
        <w:rPr>
          <w:rFonts w:hint="eastAsia" w:eastAsia="方正仿宋_GBK"/>
          <w:sz w:val="32"/>
          <w:szCs w:val="32"/>
        </w:rPr>
        <w:t>；</w:t>
      </w:r>
      <w:r>
        <w:rPr>
          <w:rFonts w:eastAsia="方正仿宋_GBK"/>
          <w:sz w:val="32"/>
          <w:szCs w:val="32"/>
        </w:rPr>
        <w:t>政府采购</w:t>
      </w:r>
      <w:r>
        <w:rPr>
          <w:rFonts w:hint="eastAsia" w:eastAsia="方正仿宋_GBK"/>
          <w:sz w:val="32"/>
          <w:szCs w:val="32"/>
        </w:rPr>
        <w:t>工程</w:t>
      </w:r>
      <w:r>
        <w:rPr>
          <w:rFonts w:eastAsia="方正仿宋_GBK"/>
          <w:sz w:val="32"/>
          <w:szCs w:val="32"/>
        </w:rPr>
        <w:t>项目单项或批量采购预算金额</w:t>
      </w:r>
      <w:r>
        <w:rPr>
          <w:rFonts w:hint="eastAsia" w:eastAsia="方正仿宋_GBK"/>
          <w:sz w:val="32"/>
          <w:szCs w:val="32"/>
        </w:rPr>
        <w:t>60</w:t>
      </w:r>
      <w:r>
        <w:rPr>
          <w:rFonts w:eastAsia="方正仿宋_GBK"/>
          <w:sz w:val="32"/>
          <w:szCs w:val="32"/>
        </w:rPr>
        <w:t>万元（含）以上</w:t>
      </w:r>
      <w:r>
        <w:rPr>
          <w:rFonts w:hint="eastAsia" w:eastAsia="方正仿宋_GBK"/>
          <w:sz w:val="32"/>
          <w:szCs w:val="32"/>
        </w:rPr>
        <w:t>。</w:t>
      </w:r>
    </w:p>
    <w:p w14:paraId="22C90DB1">
      <w:pPr>
        <w:spacing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三、公开招标数额标准</w:t>
      </w:r>
    </w:p>
    <w:p w14:paraId="5C43D224">
      <w:pPr>
        <w:spacing w:line="580" w:lineRule="exact"/>
        <w:ind w:firstLine="640" w:firstLineChars="200"/>
        <w:rPr>
          <w:rFonts w:eastAsia="方正仿宋_GBK"/>
          <w:sz w:val="32"/>
          <w:szCs w:val="32"/>
        </w:rPr>
      </w:pPr>
      <w:r>
        <w:rPr>
          <w:rFonts w:eastAsia="方正仿宋_GBK"/>
          <w:sz w:val="32"/>
          <w:szCs w:val="32"/>
        </w:rPr>
        <w:t>政府采购货物、服务项目公开招标数额标准为200万元（含）以上。政府采购工程以及与工程建设有关的货物、服务的公开招标数额标准按照《必须招标的工程项目规定》（中华人民共和国国家发展和改革委员会令第16号）执行。</w:t>
      </w:r>
    </w:p>
    <w:p w14:paraId="30FBA822">
      <w:pPr>
        <w:spacing w:line="58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四、其他相关要求</w:t>
      </w:r>
    </w:p>
    <w:p w14:paraId="7355B9EC">
      <w:pPr>
        <w:spacing w:line="580" w:lineRule="exact"/>
        <w:ind w:firstLine="640" w:firstLineChars="200"/>
        <w:rPr>
          <w:rFonts w:eastAsia="方正仿宋_GBK"/>
          <w:sz w:val="32"/>
          <w:szCs w:val="32"/>
        </w:rPr>
      </w:pPr>
      <w:r>
        <w:rPr>
          <w:rFonts w:eastAsia="方正仿宋_GBK"/>
          <w:sz w:val="32"/>
          <w:szCs w:val="32"/>
        </w:rPr>
        <w:t>（一）政府采购应当有助于实现国家的经济和社会发展政策目标，包括</w:t>
      </w:r>
      <w:r>
        <w:rPr>
          <w:rFonts w:hint="eastAsia" w:eastAsia="方正仿宋_GBK"/>
          <w:sz w:val="32"/>
          <w:szCs w:val="32"/>
        </w:rPr>
        <w:t>采购</w:t>
      </w:r>
      <w:r>
        <w:rPr>
          <w:rFonts w:eastAsia="方正仿宋_GBK"/>
          <w:sz w:val="32"/>
          <w:szCs w:val="32"/>
        </w:rPr>
        <w:t>本国产品、促进中小企业发展、采购节能环保产品、采购符合国家网络安全标准的无线局域网产品、</w:t>
      </w:r>
      <w:r>
        <w:rPr>
          <w:rFonts w:hint="eastAsia" w:eastAsia="方正仿宋_GBK"/>
          <w:sz w:val="32"/>
          <w:szCs w:val="32"/>
        </w:rPr>
        <w:t>支持</w:t>
      </w:r>
      <w:r>
        <w:rPr>
          <w:rFonts w:eastAsia="方正仿宋_GBK"/>
          <w:sz w:val="32"/>
          <w:szCs w:val="32"/>
        </w:rPr>
        <w:t>监狱企业、残疾人福利性单位、支持乡村振兴、支持创新产品和服务等。</w:t>
      </w:r>
    </w:p>
    <w:p w14:paraId="3E74FF08">
      <w:pPr>
        <w:spacing w:line="580" w:lineRule="exact"/>
        <w:ind w:firstLine="640" w:firstLineChars="200"/>
        <w:rPr>
          <w:rFonts w:eastAsia="方正仿宋_GBK"/>
          <w:sz w:val="32"/>
          <w:szCs w:val="32"/>
        </w:rPr>
      </w:pPr>
      <w:r>
        <w:rPr>
          <w:rFonts w:eastAsia="方正仿宋_GBK"/>
          <w:sz w:val="32"/>
          <w:szCs w:val="32"/>
        </w:rPr>
        <w:t>（二）政府采购工程以及与工程建设有关的货物和服务，应贯彻落实政府采购政策，其中：采用招标方式的，适用</w:t>
      </w:r>
      <w:r>
        <w:rPr>
          <w:rFonts w:hint="eastAsia" w:eastAsia="方正仿宋_GBK"/>
          <w:sz w:val="32"/>
          <w:szCs w:val="32"/>
        </w:rPr>
        <w:t>《中华人民共和国</w:t>
      </w:r>
      <w:r>
        <w:rPr>
          <w:rFonts w:eastAsia="方正仿宋_GBK"/>
          <w:sz w:val="32"/>
          <w:szCs w:val="32"/>
        </w:rPr>
        <w:t>招标投标法</w:t>
      </w:r>
      <w:r>
        <w:rPr>
          <w:rFonts w:hint="eastAsia" w:eastAsia="方正仿宋_GBK"/>
          <w:sz w:val="32"/>
          <w:szCs w:val="32"/>
        </w:rPr>
        <w:t>》及其实施条例</w:t>
      </w:r>
      <w:r>
        <w:rPr>
          <w:rFonts w:eastAsia="方正仿宋_GBK"/>
          <w:sz w:val="32"/>
          <w:szCs w:val="32"/>
        </w:rPr>
        <w:t>；采用竞争性磋商、竞争性谈判或者单一来源采购等方式的，适用</w:t>
      </w:r>
      <w:r>
        <w:rPr>
          <w:rFonts w:hint="eastAsia" w:eastAsia="方正仿宋_GBK"/>
          <w:sz w:val="32"/>
          <w:szCs w:val="32"/>
        </w:rPr>
        <w:t>《中华人民共和国政府采购法》及其实施条例</w:t>
      </w:r>
      <w:r>
        <w:rPr>
          <w:rFonts w:eastAsia="方正仿宋_GBK"/>
          <w:sz w:val="32"/>
          <w:szCs w:val="32"/>
        </w:rPr>
        <w:t>。</w:t>
      </w:r>
    </w:p>
    <w:p w14:paraId="51D91E26">
      <w:pPr>
        <w:spacing w:line="580" w:lineRule="exact"/>
        <w:ind w:firstLine="640" w:firstLineChars="200"/>
        <w:rPr>
          <w:rFonts w:eastAsia="方正仿宋_GBK"/>
          <w:sz w:val="32"/>
          <w:szCs w:val="32"/>
        </w:rPr>
      </w:pPr>
      <w:r>
        <w:rPr>
          <w:rFonts w:eastAsia="方正仿宋_GBK"/>
          <w:sz w:val="32"/>
          <w:szCs w:val="32"/>
        </w:rPr>
        <w:t>（三）雄安新区本级执行省</w:t>
      </w:r>
      <w:r>
        <w:rPr>
          <w:rFonts w:hint="eastAsia" w:eastAsia="方正仿宋_GBK"/>
          <w:sz w:val="32"/>
          <w:szCs w:val="32"/>
        </w:rPr>
        <w:t>本</w:t>
      </w:r>
      <w:r>
        <w:rPr>
          <w:rFonts w:eastAsia="方正仿宋_GBK"/>
          <w:sz w:val="32"/>
          <w:szCs w:val="32"/>
        </w:rPr>
        <w:t>级</w:t>
      </w:r>
      <w:r>
        <w:rPr>
          <w:rFonts w:hint="eastAsia" w:eastAsia="方正仿宋_GBK"/>
          <w:sz w:val="32"/>
          <w:szCs w:val="32"/>
        </w:rPr>
        <w:t>分散</w:t>
      </w:r>
      <w:r>
        <w:rPr>
          <w:rFonts w:eastAsia="方正仿宋_GBK"/>
          <w:sz w:val="32"/>
          <w:szCs w:val="32"/>
        </w:rPr>
        <w:t>采购限额标准。定州市和辛集市执行</w:t>
      </w:r>
      <w:r>
        <w:rPr>
          <w:rFonts w:hint="eastAsia" w:eastAsia="方正仿宋_GBK"/>
          <w:sz w:val="32"/>
          <w:szCs w:val="32"/>
        </w:rPr>
        <w:t>设区</w:t>
      </w:r>
      <w:r>
        <w:rPr>
          <w:rFonts w:eastAsia="方正仿宋_GBK"/>
          <w:sz w:val="32"/>
          <w:szCs w:val="32"/>
        </w:rPr>
        <w:t>市级</w:t>
      </w:r>
      <w:r>
        <w:rPr>
          <w:rFonts w:hint="eastAsia" w:eastAsia="方正仿宋_GBK"/>
          <w:sz w:val="32"/>
          <w:szCs w:val="32"/>
        </w:rPr>
        <w:t>分散</w:t>
      </w:r>
      <w:r>
        <w:rPr>
          <w:rFonts w:eastAsia="方正仿宋_GBK"/>
          <w:sz w:val="32"/>
          <w:szCs w:val="32"/>
        </w:rPr>
        <w:t>采购限额标准。</w:t>
      </w:r>
    </w:p>
    <w:p w14:paraId="6387223B">
      <w:pPr>
        <w:spacing w:line="580" w:lineRule="exact"/>
        <w:ind w:firstLine="640" w:firstLineChars="200"/>
        <w:rPr>
          <w:rFonts w:eastAsia="方正仿宋_GBK"/>
          <w:sz w:val="32"/>
          <w:szCs w:val="32"/>
        </w:rPr>
      </w:pPr>
      <w:r>
        <w:rPr>
          <w:rFonts w:eastAsia="方正仿宋_GBK"/>
          <w:sz w:val="32"/>
          <w:szCs w:val="32"/>
        </w:rPr>
        <w:t>（四）涉密政府采购项目应按照涉密政府采购相关规定执行。</w:t>
      </w:r>
    </w:p>
    <w:p w14:paraId="0E7463B5">
      <w:pPr>
        <w:spacing w:line="580" w:lineRule="exact"/>
        <w:ind w:firstLine="640" w:firstLineChars="200"/>
        <w:rPr>
          <w:rFonts w:eastAsia="方正仿宋_GBK"/>
          <w:sz w:val="32"/>
          <w:szCs w:val="32"/>
        </w:rPr>
      </w:pPr>
      <w:r>
        <w:rPr>
          <w:rFonts w:eastAsia="方正仿宋_GBK"/>
          <w:sz w:val="32"/>
          <w:szCs w:val="32"/>
        </w:rPr>
        <w:t>（五）</w:t>
      </w:r>
      <w:r>
        <w:rPr>
          <w:rFonts w:hint="eastAsia" w:eastAsia="方正仿宋_GBK"/>
          <w:sz w:val="32"/>
          <w:szCs w:val="32"/>
        </w:rPr>
        <w:t>本通知自2025年1月1日起施行。</w:t>
      </w:r>
      <w:r>
        <w:rPr>
          <w:rFonts w:eastAsia="方正仿宋_GBK"/>
          <w:sz w:val="32"/>
          <w:szCs w:val="32"/>
        </w:rPr>
        <w:t>2025年度政府采购预算编制应当按照本通知实施。</w:t>
      </w:r>
    </w:p>
    <w:p w14:paraId="413DF066">
      <w:pPr>
        <w:spacing w:line="580" w:lineRule="exact"/>
        <w:rPr>
          <w:rFonts w:hint="eastAsia" w:ascii="仿宋_GB2312" w:eastAsia="仿宋_GB2312"/>
          <w:sz w:val="32"/>
          <w:szCs w:val="32"/>
        </w:rPr>
      </w:pPr>
    </w:p>
    <w:p w14:paraId="5A3B1340">
      <w:pPr>
        <w:spacing w:line="580" w:lineRule="exact"/>
        <w:rPr>
          <w:rFonts w:hint="eastAsia" w:ascii="仿宋_GB2312" w:eastAsia="仿宋_GB2312"/>
          <w:sz w:val="32"/>
          <w:szCs w:val="32"/>
        </w:rPr>
      </w:pPr>
    </w:p>
    <w:p w14:paraId="5EAFB134">
      <w:pPr>
        <w:spacing w:line="580" w:lineRule="exact"/>
        <w:rPr>
          <w:rFonts w:hint="eastAsia" w:ascii="仿宋_GB2312" w:eastAsia="仿宋_GB2312"/>
          <w:sz w:val="32"/>
          <w:szCs w:val="32"/>
        </w:rPr>
      </w:pPr>
    </w:p>
    <w:p w14:paraId="31DB9317">
      <w:pPr>
        <w:spacing w:line="580" w:lineRule="exact"/>
        <w:rPr>
          <w:rFonts w:hint="eastAsia" w:ascii="仿宋_GB2312" w:eastAsia="仿宋_GB2312"/>
          <w:sz w:val="32"/>
          <w:szCs w:val="32"/>
        </w:rPr>
      </w:pPr>
    </w:p>
    <w:p w14:paraId="730B2EF4">
      <w:pPr>
        <w:spacing w:line="580" w:lineRule="exact"/>
        <w:rPr>
          <w:rFonts w:hint="eastAsia" w:ascii="仿宋_GB2312" w:eastAsia="仿宋_GB2312"/>
          <w:sz w:val="32"/>
          <w:szCs w:val="32"/>
        </w:rPr>
      </w:pPr>
    </w:p>
    <w:p w14:paraId="7FF86BCB">
      <w:pPr>
        <w:spacing w:line="580" w:lineRule="exact"/>
        <w:rPr>
          <w:rFonts w:hint="eastAsia" w:ascii="仿宋_GB2312" w:eastAsia="仿宋_GB2312"/>
          <w:sz w:val="32"/>
          <w:szCs w:val="32"/>
        </w:rPr>
      </w:pPr>
    </w:p>
    <w:p w14:paraId="2D8054E9">
      <w:pPr>
        <w:spacing w:line="580" w:lineRule="exact"/>
        <w:rPr>
          <w:rFonts w:hint="eastAsia" w:ascii="仿宋_GB2312" w:eastAsia="仿宋_GB2312"/>
          <w:sz w:val="32"/>
          <w:szCs w:val="32"/>
        </w:rPr>
      </w:pPr>
    </w:p>
    <w:p w14:paraId="64AD173C">
      <w:pPr>
        <w:spacing w:line="580" w:lineRule="exact"/>
        <w:rPr>
          <w:rFonts w:hint="eastAsia" w:ascii="仿宋_GB2312" w:eastAsia="仿宋_GB2312"/>
          <w:sz w:val="32"/>
          <w:szCs w:val="32"/>
        </w:rPr>
      </w:pPr>
    </w:p>
    <w:p w14:paraId="2C0A43B3">
      <w:pPr>
        <w:spacing w:line="580" w:lineRule="exact"/>
        <w:rPr>
          <w:rFonts w:hint="eastAsia" w:ascii="仿宋_GB2312" w:eastAsia="仿宋_GB2312"/>
          <w:sz w:val="32"/>
          <w:szCs w:val="32"/>
        </w:rPr>
      </w:pPr>
    </w:p>
    <w:p w14:paraId="21FF2095">
      <w:pPr>
        <w:spacing w:line="580" w:lineRule="exact"/>
        <w:rPr>
          <w:rFonts w:hint="eastAsia" w:ascii="仿宋_GB2312" w:eastAsia="仿宋_GB2312"/>
          <w:sz w:val="32"/>
          <w:szCs w:val="32"/>
        </w:rPr>
      </w:pPr>
    </w:p>
    <w:p w14:paraId="10CDBCB2">
      <w:pPr>
        <w:spacing w:line="580" w:lineRule="exact"/>
        <w:rPr>
          <w:rFonts w:hint="eastAsia" w:ascii="仿宋_GB2312" w:eastAsia="仿宋_GB2312"/>
          <w:sz w:val="32"/>
          <w:szCs w:val="32"/>
        </w:rPr>
      </w:pPr>
    </w:p>
    <w:p w14:paraId="02A4E22E">
      <w:pPr>
        <w:spacing w:line="580" w:lineRule="exact"/>
        <w:rPr>
          <w:rFonts w:hint="eastAsia" w:ascii="仿宋_GB2312" w:eastAsia="仿宋_GB2312"/>
          <w:sz w:val="32"/>
          <w:szCs w:val="32"/>
        </w:rPr>
      </w:pPr>
    </w:p>
    <w:p w14:paraId="36520026">
      <w:pPr>
        <w:spacing w:line="580" w:lineRule="exact"/>
        <w:rPr>
          <w:rFonts w:hint="eastAsia" w:ascii="仿宋_GB2312" w:eastAsia="仿宋_GB2312"/>
          <w:sz w:val="32"/>
          <w:szCs w:val="32"/>
        </w:rPr>
      </w:pPr>
    </w:p>
    <w:p w14:paraId="30035F53">
      <w:pPr>
        <w:spacing w:line="580" w:lineRule="exact"/>
        <w:rPr>
          <w:rFonts w:hint="eastAsia" w:ascii="仿宋_GB2312" w:eastAsia="仿宋_GB2312"/>
          <w:sz w:val="32"/>
          <w:szCs w:val="32"/>
        </w:rPr>
      </w:pPr>
    </w:p>
    <w:p w14:paraId="2DD71540">
      <w:pPr>
        <w:spacing w:line="580" w:lineRule="exact"/>
        <w:rPr>
          <w:rFonts w:hint="eastAsia" w:ascii="仿宋_GB2312" w:eastAsia="仿宋_GB2312"/>
          <w:sz w:val="32"/>
          <w:szCs w:val="32"/>
        </w:rPr>
      </w:pPr>
    </w:p>
    <w:p w14:paraId="439B17E9">
      <w:pPr>
        <w:spacing w:line="580" w:lineRule="exact"/>
        <w:rPr>
          <w:rFonts w:hint="eastAsia" w:ascii="仿宋_GB2312" w:eastAsia="仿宋_GB2312"/>
          <w:sz w:val="32"/>
          <w:szCs w:val="32"/>
        </w:rPr>
      </w:pPr>
    </w:p>
    <w:p w14:paraId="175C7F53">
      <w:pPr>
        <w:spacing w:line="560" w:lineRule="exact"/>
        <w:rPr>
          <w:rFonts w:hint="eastAsia" w:ascii="仿宋_GB2312" w:eastAsia="仿宋_GB2312"/>
          <w:sz w:val="32"/>
          <w:szCs w:val="32"/>
        </w:rPr>
      </w:pPr>
    </w:p>
    <w:p w14:paraId="4A166BC8">
      <w:pPr>
        <w:spacing w:line="560" w:lineRule="exact"/>
        <w:rPr>
          <w:rFonts w:hint="eastAsia" w:ascii="仿宋_GB2312" w:eastAsia="仿宋_GB2312"/>
          <w:sz w:val="32"/>
          <w:szCs w:val="32"/>
        </w:rPr>
      </w:pPr>
    </w:p>
    <w:p w14:paraId="4D715FCA">
      <w:pPr>
        <w:spacing w:line="560" w:lineRule="exact"/>
        <w:rPr>
          <w:rFonts w:hint="eastAsia" w:ascii="仿宋_GB2312" w:eastAsia="仿宋_GB2312"/>
          <w:sz w:val="32"/>
          <w:szCs w:val="32"/>
        </w:rPr>
      </w:pPr>
    </w:p>
    <w:p w14:paraId="26AFC90A">
      <w:pPr>
        <w:spacing w:line="580" w:lineRule="exact"/>
        <w:rPr>
          <w:rFonts w:hint="eastAsia" w:ascii="仿宋_GB2312" w:eastAsia="仿宋_GB2312"/>
          <w:sz w:val="32"/>
          <w:szCs w:val="32"/>
        </w:rPr>
      </w:pPr>
    </w:p>
    <w:p w14:paraId="05660E9F">
      <w:pPr>
        <w:spacing w:line="580" w:lineRule="exact"/>
        <w:rPr>
          <w:rFonts w:hint="eastAsia" w:ascii="仿宋_GB2312" w:eastAsia="仿宋_GB2312"/>
          <w:sz w:val="32"/>
          <w:szCs w:val="32"/>
        </w:rPr>
      </w:pPr>
    </w:p>
    <w:p w14:paraId="5B07E02B">
      <w:pPr>
        <w:spacing w:line="580" w:lineRule="exact"/>
        <w:rPr>
          <w:rFonts w:hint="eastAsia" w:ascii="仿宋_GB2312" w:eastAsia="仿宋_GB2312"/>
          <w:sz w:val="28"/>
          <w:szCs w:val="28"/>
        </w:rPr>
      </w:pPr>
      <w:r>
        <w:rPr>
          <w:rFonts w:hint="eastAsia" w:ascii="黑体" w:hAnsi="宋体" w:eastAsia="黑体"/>
          <w:sz w:val="28"/>
          <w:szCs w:val="28"/>
        </w:rPr>
        <w:t>信息公开选项：</w:t>
      </w:r>
      <w:r>
        <w:rPr>
          <w:rFonts w:hint="eastAsia" w:ascii="方正小标宋_GBK" w:hAnsi="宋体" w:eastAsia="方正小标宋_GBK"/>
          <w:sz w:val="28"/>
          <w:szCs w:val="28"/>
        </w:rPr>
        <w:t>主动公开</w:t>
      </w:r>
    </w:p>
    <w:p w14:paraId="467D1728">
      <w:pPr>
        <w:spacing w:line="580" w:lineRule="exact"/>
        <w:ind w:firstLine="280" w:firstLineChars="100"/>
        <w:rPr>
          <w:rFonts w:eastAsia="方正仿宋_GBK"/>
          <w:sz w:val="32"/>
          <w:szCs w:val="32"/>
        </w:rPr>
      </w:pPr>
      <w:r>
        <w:rPr>
          <w:rFonts w:eastAsia="方正仿宋_GBK"/>
          <w:sz w:val="28"/>
          <w:szCs w:val="28"/>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45085</wp:posOffset>
                </wp:positionV>
                <wp:extent cx="5715000" cy="0"/>
                <wp:effectExtent l="0" t="9525" r="0" b="9525"/>
                <wp:wrapNone/>
                <wp:docPr id="3" name="直线 5"/>
                <wp:cNvGraphicFramePr/>
                <a:graphic xmlns:a="http://schemas.openxmlformats.org/drawingml/2006/main">
                  <a:graphicData uri="http://schemas.microsoft.com/office/word/2010/wordprocessingShape">
                    <wps:wsp>
                      <wps:cNvSpPr/>
                      <wps:spPr>
                        <a:xfrm>
                          <a:off x="0" y="0"/>
                          <a:ext cx="57150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0.75pt;margin-top:3.55pt;height:0pt;width:450pt;z-index:251661312;mso-width-relative:page;mso-height-relative:page;" filled="f" stroked="t" coordsize="21600,21600" o:gfxdata="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Jf2jy0AAAAAUBAAAP&#10;AAAAAAAAAAEAIAAAACIAAABkcnMvZG93bnJldi54bWxQSwECFAAUAAAACACHTuJANJMceucBAADc&#10;AwAADgAAAAAAAAABACAAAAAfAQAAZHJzL2Uyb0RvYy54bWxQSwUGAAAAAAYABgBZAQAAeAUAAAAA&#10;">
                <v:fill on="f" focussize="0,0"/>
                <v:stroke weight="1.5pt" color="#000000" joinstyle="round"/>
                <v:imagedata o:title=""/>
                <o:lock v:ext="edit" aspectratio="f"/>
              </v:line>
            </w:pict>
          </mc:Fallback>
        </mc:AlternateContent>
      </w:r>
      <w:r>
        <w:rPr>
          <w:rFonts w:eastAsia="方正仿宋_GBK"/>
          <w:sz w:val="28"/>
          <w:szCs w:val="28"/>
          <w:lang/>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398145</wp:posOffset>
                </wp:positionV>
                <wp:extent cx="5715000" cy="0"/>
                <wp:effectExtent l="0" t="9525" r="0" b="9525"/>
                <wp:wrapNone/>
                <wp:docPr id="1" name="直线 3"/>
                <wp:cNvGraphicFramePr/>
                <a:graphic xmlns:a="http://schemas.openxmlformats.org/drawingml/2006/main">
                  <a:graphicData uri="http://schemas.microsoft.com/office/word/2010/wordprocessingShape">
                    <wps:wsp>
                      <wps:cNvSpPr/>
                      <wps:spPr>
                        <a:xfrm>
                          <a:off x="0" y="0"/>
                          <a:ext cx="57150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0.75pt;margin-top:31.35pt;height:0pt;width:450pt;z-index:251659264;mso-width-relative:page;mso-height-relative:page;" filled="f" stroked="t" coordsize="21600,21600" o:gfxdata="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joxzvSAAAABwEA&#10;AA8AAAAAAAAAAQAgAAAAIgAAAGRycy9kb3ducmV2LnhtbFBLAQIUABQAAAAIAIdO4kDlkHk65wEA&#10;ANwDAAAOAAAAAAAAAAEAIAAAACEBAABkcnMvZTJvRG9jLnhtbFBLBQYAAAAABgAGAFkBAAB6BQAA&#10;AAA=&#10;">
                <v:fill on="f" focussize="0,0"/>
                <v:stroke weight="1.5pt" color="#000000" joinstyle="round"/>
                <v:imagedata o:title=""/>
                <o:lock v:ext="edit" aspectratio="f"/>
              </v:line>
            </w:pict>
          </mc:Fallback>
        </mc:AlternateContent>
      </w:r>
      <w:r>
        <w:rPr>
          <w:rFonts w:eastAsia="方正仿宋_GBK"/>
          <w:sz w:val="28"/>
          <w:szCs w:val="28"/>
        </w:rPr>
        <w:t xml:space="preserve">河北省财政厅办公室              </w:t>
      </w:r>
      <w:r>
        <w:rPr>
          <w:rFonts w:hint="eastAsia" w:eastAsia="方正仿宋_GBK"/>
          <w:sz w:val="28"/>
          <w:szCs w:val="28"/>
        </w:rPr>
        <w:t xml:space="preserve"> </w:t>
      </w:r>
      <w:r>
        <w:rPr>
          <w:rFonts w:eastAsia="方正仿宋_GBK"/>
          <w:sz w:val="28"/>
          <w:szCs w:val="28"/>
        </w:rPr>
        <w:t xml:space="preserve">        2024年11月</w:t>
      </w:r>
      <w:r>
        <w:rPr>
          <w:rFonts w:hint="eastAsia" w:eastAsia="方正仿宋_GBK"/>
          <w:sz w:val="28"/>
          <w:szCs w:val="28"/>
        </w:rPr>
        <w:t>5</w:t>
      </w:r>
      <w:r>
        <w:rPr>
          <w:rFonts w:eastAsia="方正仿宋_GBK"/>
          <w:sz w:val="28"/>
          <w:szCs w:val="28"/>
        </w:rPr>
        <w:t>日印发</w:t>
      </w:r>
    </w:p>
    <w:sectPr>
      <w:pgSz w:w="11906" w:h="16838"/>
      <w:pgMar w:top="2098" w:right="1418" w:bottom="187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1" w:usb1="080E0000" w:usb2="00000010" w:usb3="00000000" w:csb0="00040000" w:csb1="00000000"/>
  </w:font>
  <w:font w:name="方正小标宋_GBK">
    <w:altName w:val="微软雅黑"/>
    <w:panose1 w:val="03000509000000000000"/>
    <w:charset w:val="86"/>
    <w:family w:val="script"/>
    <w:pitch w:val="default"/>
    <w:sig w:usb0="00000001" w:usb1="080E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altName w:val="微软雅黑"/>
    <w:panose1 w:val="03000509000000000000"/>
    <w:charset w:val="86"/>
    <w:family w:val="script"/>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7544DA"/>
    <w:multiLevelType w:val="singleLevel"/>
    <w:tmpl w:val="667544DA"/>
    <w:lvl w:ilvl="0" w:tentative="0">
      <w:start w:val="1"/>
      <w:numFmt w:val="decimalEnclosedCircle"/>
      <w:suff w:val="nothing"/>
      <w:lvlText w:val="%1"/>
      <w:lvlJc w:val="left"/>
      <w:rPr>
        <w:rFonts w:ascii="Times New Roman" w:hAnsi="Times New Roman" w:eastAsia="方正仿宋_GBK"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1" w:cryptProviderType="rsaFull" w:cryptAlgorithmClass="hash" w:cryptAlgorithmType="typeAny" w:cryptAlgorithmSid="4" w:cryptSpinCount="0" w:hash="jD1M8CgT/XyBqpqBjwxrmSYd6Ak=" w:salt="8g/5kSjI411uI/TST2sVkA=="/>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B24"/>
    <w:rsid w:val="000B016C"/>
    <w:rsid w:val="000B60E6"/>
    <w:rsid w:val="000D49C8"/>
    <w:rsid w:val="00161FC6"/>
    <w:rsid w:val="0020318C"/>
    <w:rsid w:val="00257D08"/>
    <w:rsid w:val="00292FCF"/>
    <w:rsid w:val="00294765"/>
    <w:rsid w:val="002A4AA4"/>
    <w:rsid w:val="002D5F1D"/>
    <w:rsid w:val="0031280E"/>
    <w:rsid w:val="00351D06"/>
    <w:rsid w:val="004B5F1C"/>
    <w:rsid w:val="005429C1"/>
    <w:rsid w:val="005A6DF0"/>
    <w:rsid w:val="005D116A"/>
    <w:rsid w:val="00653755"/>
    <w:rsid w:val="0066410C"/>
    <w:rsid w:val="007272FA"/>
    <w:rsid w:val="007521DF"/>
    <w:rsid w:val="007C7E41"/>
    <w:rsid w:val="007E6B24"/>
    <w:rsid w:val="00811FF0"/>
    <w:rsid w:val="00856852"/>
    <w:rsid w:val="00943FE6"/>
    <w:rsid w:val="00AE7D2A"/>
    <w:rsid w:val="00B31BE7"/>
    <w:rsid w:val="00BB597F"/>
    <w:rsid w:val="00C132F4"/>
    <w:rsid w:val="00C3422B"/>
    <w:rsid w:val="00C96EFE"/>
    <w:rsid w:val="00CA2F85"/>
    <w:rsid w:val="00D36BE5"/>
    <w:rsid w:val="00ED6FB5"/>
    <w:rsid w:val="00F12F15"/>
    <w:rsid w:val="00F82A62"/>
    <w:rsid w:val="00FD4069"/>
    <w:rsid w:val="00FE5C08"/>
    <w:rsid w:val="00FF2355"/>
    <w:rsid w:val="60C303B6"/>
    <w:rsid w:val="633565C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Style w:val="4"/>
      <w:tblCellMar>
        <w:top w:w="0" w:type="dxa"/>
        <w:left w:w="108" w:type="dxa"/>
        <w:bottom w:w="0" w:type="dxa"/>
        <w:right w:w="108" w:type="dxa"/>
      </w:tblCellMar>
    </w:tblPr>
    <w:trPr>
      <w:wBefore w:w="0" w:type="dxa"/>
    </w:trPr>
  </w:style>
  <w:style w:type="paragraph" w:styleId="2">
    <w:name w:val="footer"/>
    <w:basedOn w:val="1"/>
    <w:link w:val="7"/>
    <w:semiHidden/>
    <w:unhideWhenUsed/>
    <w:uiPriority w:val="99"/>
    <w:pPr>
      <w:tabs>
        <w:tab w:val="center" w:pos="4153"/>
        <w:tab w:val="right" w:pos="8306"/>
      </w:tabs>
      <w:snapToGrid w:val="0"/>
      <w:jc w:val="left"/>
    </w:pPr>
    <w:rPr>
      <w:kern w:val="0"/>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kern w:val="0"/>
      <w:sz w:val="18"/>
      <w:szCs w:val="18"/>
    </w:rPr>
  </w:style>
  <w:style w:type="character" w:customStyle="1" w:styleId="6">
    <w:name w:val="页眉 Char"/>
    <w:link w:val="3"/>
    <w:semiHidden/>
    <w:uiPriority w:val="99"/>
    <w:rPr>
      <w:rFonts w:ascii="Times New Roman" w:hAnsi="Times New Roman" w:eastAsia="宋体" w:cs="Times New Roman"/>
      <w:sz w:val="18"/>
      <w:szCs w:val="18"/>
    </w:rPr>
  </w:style>
  <w:style w:type="character" w:customStyle="1" w:styleId="7">
    <w:name w:val="页脚 Char"/>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Lenovo</Company>
  <Pages>11</Pages>
  <Words>3468</Words>
  <Characters>4109</Characters>
  <Lines>32</Lines>
  <Paragraphs>9</Paragraphs>
  <TotalTime>46</TotalTime>
  <ScaleCrop>false</ScaleCrop>
  <LinksUpToDate>false</LinksUpToDate>
  <CharactersWithSpaces>4155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2016-09-09T07:41:00Z</dcterms:created>
  <dc:creator>希cici</dc:creator>
  <cp:lastModifiedBy>希cici</cp:lastModifiedBy>
  <cp:lastPrinted>2024-11-05T07:19:40Z</cp:lastPrinted>
  <dcterms:modified xsi:type="dcterms:W3CDTF">2024-11-05T07:35:27Z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1AEFBEA057DD463CB2E7B4D29EC61EEB_13</vt:lpwstr>
  </property>
</Properties>
</file>